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90" w:rsidRDefault="00676190" w:rsidP="008E6EFC">
      <w:pPr>
        <w:spacing w:after="0" w:line="240" w:lineRule="auto"/>
        <w:jc w:val="center"/>
        <w:outlineLvl w:val="0"/>
      </w:pPr>
      <w:r>
        <w:t>Российская Федерация</w:t>
      </w:r>
    </w:p>
    <w:p w:rsidR="00676190" w:rsidRDefault="00676190" w:rsidP="008E6EFC">
      <w:pPr>
        <w:spacing w:after="0" w:line="240" w:lineRule="auto"/>
        <w:jc w:val="center"/>
      </w:pPr>
      <w:r>
        <w:t>муниципальное казённое общеобразовательное учреждение</w:t>
      </w:r>
    </w:p>
    <w:p w:rsidR="00676190" w:rsidRDefault="00676190" w:rsidP="008E6EFC">
      <w:pPr>
        <w:pBdr>
          <w:bottom w:val="single" w:sz="12" w:space="1" w:color="auto"/>
        </w:pBdr>
        <w:spacing w:after="0" w:line="240" w:lineRule="auto"/>
        <w:jc w:val="center"/>
      </w:pPr>
      <w:r>
        <w:t>средняя общеобразовательная школа № 26</w:t>
      </w:r>
    </w:p>
    <w:p w:rsidR="00676190" w:rsidRDefault="00676190" w:rsidP="008E6EFC">
      <w:pPr>
        <w:spacing w:after="0" w:line="240" w:lineRule="auto"/>
        <w:jc w:val="center"/>
      </w:pPr>
      <w:r>
        <w:t>352675, Краснодарский край, Апшеронский район, ст. Лесогорская, ул. Школьная,</w:t>
      </w:r>
      <w:r w:rsidR="00333AB0">
        <w:t xml:space="preserve"> </w:t>
      </w:r>
      <w:r>
        <w:t>44</w:t>
      </w:r>
    </w:p>
    <w:p w:rsidR="00676190" w:rsidRDefault="00676190" w:rsidP="008E6EFC">
      <w:pPr>
        <w:spacing w:after="0" w:line="240" w:lineRule="auto"/>
        <w:jc w:val="center"/>
      </w:pPr>
      <w:r>
        <w:t>т.3-01-32</w:t>
      </w:r>
    </w:p>
    <w:p w:rsidR="004E279E" w:rsidRPr="00DB2587" w:rsidRDefault="004E279E" w:rsidP="008E6E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DB2587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</w:t>
      </w:r>
      <w:r w:rsidR="00DB2587">
        <w:rPr>
          <w:rFonts w:ascii="Times New Roman" w:hAnsi="Times New Roman" w:cs="Times New Roman"/>
          <w:color w:val="000000"/>
          <w:szCs w:val="24"/>
        </w:rPr>
        <w:t xml:space="preserve">              </w:t>
      </w:r>
      <w:r w:rsidRPr="00DB2587">
        <w:rPr>
          <w:rFonts w:ascii="Times New Roman" w:hAnsi="Times New Roman" w:cs="Times New Roman"/>
          <w:color w:val="000000"/>
          <w:szCs w:val="24"/>
        </w:rPr>
        <w:t xml:space="preserve"> УТВЕРЖДЕНО</w:t>
      </w:r>
    </w:p>
    <w:p w:rsidR="004E279E" w:rsidRPr="00C56972" w:rsidRDefault="004E279E" w:rsidP="008E6E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4E279E" w:rsidRPr="00C56972" w:rsidRDefault="004E279E" w:rsidP="008E6E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333FAB">
        <w:rPr>
          <w:rFonts w:ascii="Times New Roman" w:hAnsi="Times New Roman" w:cs="Times New Roman"/>
          <w:color w:val="000000"/>
          <w:sz w:val="24"/>
          <w:szCs w:val="24"/>
        </w:rPr>
        <w:t>от 30.08.2021</w:t>
      </w:r>
      <w:bookmarkStart w:id="0" w:name="_GoBack"/>
      <w:bookmarkEnd w:id="0"/>
      <w:r w:rsidR="00524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>года протокол № 1</w:t>
      </w:r>
    </w:p>
    <w:p w:rsidR="004E279E" w:rsidRPr="008E6EFC" w:rsidRDefault="004E279E" w:rsidP="008E6E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>Предсе</w:t>
      </w:r>
      <w:r w:rsidR="00676190">
        <w:rPr>
          <w:rFonts w:ascii="Times New Roman" w:hAnsi="Times New Roman" w:cs="Times New Roman"/>
          <w:color w:val="000000"/>
          <w:sz w:val="24"/>
          <w:szCs w:val="24"/>
        </w:rPr>
        <w:t>датель педсовета ____________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190">
        <w:rPr>
          <w:rFonts w:ascii="Times New Roman" w:hAnsi="Times New Roman" w:cs="Times New Roman"/>
          <w:color w:val="000000"/>
          <w:sz w:val="24"/>
          <w:szCs w:val="24"/>
        </w:rPr>
        <w:t>Т.В. Тазабекова</w:t>
      </w:r>
    </w:p>
    <w:p w:rsidR="004E279E" w:rsidRPr="00524557" w:rsidRDefault="004E279E" w:rsidP="008E6EFC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РАБОЧАЯ  ПРОГРАММА</w:t>
      </w:r>
    </w:p>
    <w:p w:rsidR="004E279E" w:rsidRDefault="004E279E" w:rsidP="008E6E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</w:t>
      </w:r>
      <w:r w:rsidR="001A724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обществознанию</w:t>
      </w:r>
    </w:p>
    <w:p w:rsidR="008E6EFC" w:rsidRPr="00C56972" w:rsidRDefault="008E6EFC" w:rsidP="008E6E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E279E" w:rsidRPr="00DB2587" w:rsidRDefault="004E279E" w:rsidP="008E6EF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B2587">
        <w:rPr>
          <w:rFonts w:ascii="Times New Roman" w:hAnsi="Times New Roman" w:cs="Times New Roman"/>
          <w:sz w:val="23"/>
          <w:szCs w:val="23"/>
        </w:rPr>
        <w:t xml:space="preserve">Уровень образования (класс): </w:t>
      </w:r>
      <w:r w:rsidR="001A724B" w:rsidRPr="00DB2587">
        <w:rPr>
          <w:rFonts w:ascii="Times New Roman" w:hAnsi="Times New Roman" w:cs="Times New Roman"/>
          <w:sz w:val="23"/>
          <w:szCs w:val="23"/>
          <w:u w:val="single"/>
        </w:rPr>
        <w:t>основное общее образование (6</w:t>
      </w:r>
      <w:r w:rsidRPr="00DB2587">
        <w:rPr>
          <w:rFonts w:ascii="Times New Roman" w:hAnsi="Times New Roman" w:cs="Times New Roman"/>
          <w:sz w:val="23"/>
          <w:szCs w:val="23"/>
          <w:u w:val="single"/>
        </w:rPr>
        <w:t>-9 класс</w:t>
      </w:r>
      <w:r w:rsidRPr="00DB2587">
        <w:rPr>
          <w:rFonts w:ascii="Times New Roman" w:hAnsi="Times New Roman" w:cs="Times New Roman"/>
          <w:sz w:val="23"/>
          <w:szCs w:val="23"/>
        </w:rPr>
        <w:t xml:space="preserve">)   </w:t>
      </w:r>
    </w:p>
    <w:p w:rsidR="00DB2587" w:rsidRPr="00E55C07" w:rsidRDefault="00DB2587" w:rsidP="008E6EFC">
      <w:pPr>
        <w:spacing w:after="0" w:line="240" w:lineRule="auto"/>
        <w:rPr>
          <w:rFonts w:ascii="Times New Roman" w:hAnsi="Times New Roman" w:cs="Times New Roman"/>
          <w:sz w:val="14"/>
          <w:szCs w:val="23"/>
        </w:rPr>
      </w:pPr>
    </w:p>
    <w:p w:rsidR="00DB2587" w:rsidRPr="00DB2587" w:rsidRDefault="004E279E" w:rsidP="008E6EF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DB258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Количество часов: </w:t>
      </w:r>
      <w:r w:rsidR="001A724B" w:rsidRPr="00DB2587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136 часов</w:t>
      </w:r>
      <w:r w:rsidRPr="00DB258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   </w:t>
      </w:r>
    </w:p>
    <w:p w:rsidR="004E279E" w:rsidRPr="00E55C07" w:rsidRDefault="004E279E" w:rsidP="008E6EF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4"/>
          <w:szCs w:val="23"/>
        </w:rPr>
      </w:pPr>
      <w:r w:rsidRPr="00DB258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     </w:t>
      </w:r>
    </w:p>
    <w:p w:rsidR="004E279E" w:rsidRPr="00CE4175" w:rsidRDefault="004E279E" w:rsidP="008E6E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DB2587">
        <w:rPr>
          <w:rFonts w:ascii="Times New Roman" w:hAnsi="Times New Roman" w:cs="Times New Roman"/>
          <w:color w:val="000000"/>
          <w:sz w:val="23"/>
          <w:szCs w:val="23"/>
        </w:rPr>
        <w:t>Учитель:</w:t>
      </w:r>
      <w:r w:rsidR="000E567F" w:rsidRPr="00DB258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76190">
        <w:rPr>
          <w:rFonts w:ascii="Times New Roman" w:hAnsi="Times New Roman" w:cs="Times New Roman"/>
          <w:color w:val="000000"/>
          <w:sz w:val="23"/>
          <w:szCs w:val="23"/>
          <w:u w:val="single"/>
        </w:rPr>
        <w:t>Ильченко Ольга Викторовна</w:t>
      </w:r>
      <w:r w:rsidR="00DB2587" w:rsidRPr="00DB2587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, учитель истории и </w:t>
      </w:r>
      <w:r w:rsidR="00676190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обществознания МКОУСОШ № 2</w:t>
      </w:r>
      <w:r w:rsidR="00DB2587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6</w:t>
      </w:r>
    </w:p>
    <w:p w:rsidR="00E55C07" w:rsidRPr="00CE4175" w:rsidRDefault="00E55C07" w:rsidP="008E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4"/>
          <w:szCs w:val="23"/>
        </w:rPr>
      </w:pPr>
    </w:p>
    <w:p w:rsidR="00524557" w:rsidRPr="00CE4175" w:rsidRDefault="004E279E" w:rsidP="008E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</w:pP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Программа разработана в соответствии с 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федеральным государственным образовательным стандартом основного общего образования (приказ Министерства </w:t>
      </w:r>
      <w:r w:rsidR="00664E7B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образования и науки Российской Ф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едер</w:t>
      </w:r>
      <w:r w:rsidR="00472F7A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ации от 17 декабря 2010</w:t>
      </w:r>
      <w:r w:rsidR="00E76DE9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№ 1897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с изменениями</w:t>
      </w:r>
      <w:r w:rsidR="00E76DE9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и дополнениями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)</w:t>
      </w:r>
    </w:p>
    <w:p w:rsidR="007272C3" w:rsidRPr="00CE4175" w:rsidRDefault="004E279E" w:rsidP="008E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3"/>
          <w:u w:val="single"/>
        </w:rPr>
      </w:pP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</w:t>
      </w:r>
    </w:p>
    <w:p w:rsidR="00DB2587" w:rsidRPr="00CE4175" w:rsidRDefault="00DB2587" w:rsidP="008E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</w:pP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с учетом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основной образовательной программы ос</w:t>
      </w:r>
      <w:r w:rsidR="00676190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новного общего образования МКОУСОШ № 2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6, утвержденной педаго</w:t>
      </w:r>
      <w:r w:rsidR="00676190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гическим советом (протокол от 30.08.2021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г. № 1), ра</w:t>
      </w:r>
      <w:r w:rsidR="00676190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бочей программы воспитания МКОУСОШ № 2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6, утвержденной педаго</w:t>
      </w:r>
      <w:r w:rsidR="00676190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гическим советом (протокол от 30.09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.2021 г. </w:t>
      </w:r>
      <w:r w:rsidR="00676190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№ 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1)</w:t>
      </w:r>
    </w:p>
    <w:p w:rsidR="00DB2587" w:rsidRPr="00CE4175" w:rsidRDefault="00DB2587" w:rsidP="008E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4"/>
          <w:szCs w:val="23"/>
          <w:u w:val="single"/>
        </w:rPr>
      </w:pPr>
    </w:p>
    <w:p w:rsidR="00524557" w:rsidRDefault="00DB2587" w:rsidP="008E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</w:pPr>
      <w:r w:rsidRPr="00CE417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</w:rPr>
        <w:t>с учетом УМК</w:t>
      </w:r>
      <w:r w:rsidR="00CE4B35" w:rsidRPr="00CE417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</w:rPr>
        <w:t>:</w:t>
      </w:r>
      <w:r w:rsidR="00CE4B35" w:rsidRPr="00CE417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Обществознание. Рабочая программа. Поурочные разработки. 6 класс : учеб. пособие для общеобразоват. организаций / </w:t>
      </w:r>
      <w:r w:rsidR="004323D1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Л.Н. Боголюбов и др.</w:t>
      </w:r>
      <w:r w:rsidR="00CE4B35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, – М.</w:t>
      </w:r>
      <w:r w:rsidR="00B02AD1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</w:t>
      </w:r>
      <w:r w:rsidR="004323D1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: Просвещение, 2016</w:t>
      </w:r>
      <w:r w:rsidR="00CE4B35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;</w:t>
      </w:r>
      <w:r w:rsidR="00AA2DEB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</w:t>
      </w:r>
      <w:r w:rsidR="00B02AD1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Обществознание : Рабочая программа : Поурочные разработки : 7 класс : учеб. пособие для общеобразоват. организаций / Л.Н. Боголюбо</w:t>
      </w:r>
      <w:r w:rsidR="004323D1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в и др. – М. : Просвещение, 2018</w:t>
      </w:r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; Обществознание. Рабочая программа. Поурочные разработки. 8 класс : учеб. пособие для общеобразоват. организаций / Л.Н. Боголюбо</w:t>
      </w:r>
      <w:r w:rsidR="004323D1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в и др. – М. : Просвещение, 2019</w:t>
      </w:r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; Обществознание. Рабочая программа. Поурочные разработки. 9 класс : учеб. пособие для общеобразоват. организаций / Л.Н. Боголюбов</w:t>
      </w:r>
      <w:r w:rsidR="004323D1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и др. – М. : Просвещение, 2019</w:t>
      </w:r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</w:t>
      </w:r>
    </w:p>
    <w:p w:rsidR="004323D1" w:rsidRPr="00DB2587" w:rsidRDefault="004323D1" w:rsidP="008E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</w:pPr>
    </w:p>
    <w:p w:rsidR="005610F6" w:rsidRDefault="005610F6" w:rsidP="00EE138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746D4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  <w:r w:rsidR="004475E4">
        <w:rPr>
          <w:rFonts w:ascii="Times New Roman" w:hAnsi="Times New Roman"/>
          <w:b/>
          <w:sz w:val="24"/>
          <w:szCs w:val="24"/>
        </w:rPr>
        <w:t>«</w:t>
      </w:r>
      <w:r w:rsidR="00412994">
        <w:rPr>
          <w:rFonts w:ascii="Times New Roman" w:hAnsi="Times New Roman"/>
          <w:b/>
          <w:sz w:val="24"/>
          <w:szCs w:val="24"/>
        </w:rPr>
        <w:t>Обществознание</w:t>
      </w:r>
      <w:r w:rsidR="004475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4488" w:rsidRDefault="00B24488" w:rsidP="00B24488">
      <w:pPr>
        <w:pStyle w:val="a4"/>
        <w:widowControl w:val="0"/>
        <w:spacing w:after="0"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4488" w:rsidRPr="00D06B08" w:rsidRDefault="00B24488" w:rsidP="00B24488">
      <w:pPr>
        <w:pStyle w:val="a4"/>
        <w:widowControl w:val="0"/>
        <w:spacing w:after="0"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  <w:r w:rsidRPr="00D06B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242D59" w:rsidRPr="00B24488" w:rsidRDefault="00242D59" w:rsidP="00B24488">
      <w:pPr>
        <w:widowControl w:val="0"/>
        <w:spacing w:after="0" w:line="235" w:lineRule="auto"/>
        <w:ind w:right="2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4488" w:rsidRPr="007A7AA9" w:rsidRDefault="00B24488" w:rsidP="00B24488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Личностные результаты отражают сформированность в том числе в части:</w:t>
      </w:r>
    </w:p>
    <w:p w:rsidR="00B24488" w:rsidRPr="007A7AA9" w:rsidRDefault="00B24488" w:rsidP="00B24488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 xml:space="preserve">Гражданского воспитания: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гражданственности как интегративного качества личности, позволяющего человеку осуществлять себя юридически, нравственно и политически дееспособным;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культуры межнационального общения; приверженности идеям интернационализма, дружбы, равенства, взаимопомощи народов;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уважительного отношения к национальному достоинству людей, их чувствам, религиозным убеждениям;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ответственности, принципов коллективизма и социальной солидарности;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правовой, социальной и культурной адаптации детей, в том числе детей из семей мигрантов;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опыта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готовности к участию в процессе упорядочения социальных связей и отношений, в которые включены и которые формируют сами учащиеся;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опыта непосредственного гражданского участия, готовности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идентификацим себя в качестве субъекта социальных преобразований;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компетентностей в сфере организаторской деятельности;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lastRenderedPageBreak/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Патриотического воспитания и формирования российской идентичности: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7A7AA9">
        <w:rPr>
          <w:rStyle w:val="dash041e005f0431005f044b005f0447005f043d005f044b005f0439005f005fchar1char1"/>
          <w:color w:val="000000" w:themeColor="text1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идентичности с российской многонациональной культурой, сопричастности истории народов и государств, находившихся на территории современной России; интериоризации гуманистических, демократических и традиционных ценностей многонационального российского общества.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Style w:val="dash041e005f0431005f044b005f0447005f043d005f044b005f0439005f005fchar1char1"/>
          <w:color w:val="000000" w:themeColor="text1"/>
        </w:rPr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hAnsi="Times New Roman" w:cs="Times New Roman"/>
          <w:bCs/>
          <w:color w:val="000000" w:themeColor="text1"/>
        </w:rPr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</w:t>
      </w:r>
      <w:r w:rsidRPr="007A7AA9">
        <w:rPr>
          <w:rFonts w:ascii="Times New Roman" w:hAnsi="Times New Roman" w:cs="Times New Roman"/>
          <w:color w:val="000000" w:themeColor="text1"/>
        </w:rPr>
        <w:t>любови к родному краю, родному дому</w:t>
      </w: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ориентации обучающихся в современных общественно-политических процессах, происходящих в России и мире, осознанной выработки собственной позиции по отношению к ним на основе знания и осмысления истории, духовных ценностей и достижений нашей страны;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B24488" w:rsidRPr="007A7AA9" w:rsidRDefault="00B24488" w:rsidP="00B24488">
      <w:pPr>
        <w:pStyle w:val="a4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Духовного и нравственного воспитания детей на основе российских традиционных ценностей: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lastRenderedPageBreak/>
        <w:t xml:space="preserve">развитого морального сознания и компетентности в решении моральных проблем на основе личностного выбора,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>знания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потребительстве;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нравственных чувств и нравственного поведения, осознанного и ответственного отношения к собственным поступкам, </w:t>
      </w:r>
      <w:r w:rsidRPr="007A7AA9">
        <w:rPr>
          <w:rStyle w:val="c10"/>
          <w:color w:val="000000" w:themeColor="text1"/>
          <w:sz w:val="22"/>
          <w:szCs w:val="22"/>
        </w:rPr>
        <w:t>умения справедливо оценивать свои поступки, поступки других людей;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способности к нравственному самосовершенствованию;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представлений об основах светской этики,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знания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>понимания значения нравственности, веры и религии в жизни человека, семьи и общества;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веротерпимости, уважительного отношения к религиозным чувствам, взглядам людей или их отсутствию;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7A7AA9">
        <w:rPr>
          <w:rStyle w:val="c10"/>
          <w:color w:val="000000" w:themeColor="text1"/>
          <w:sz w:val="22"/>
          <w:szCs w:val="22"/>
        </w:rPr>
        <w:t>социально-коммуникативных умений и навыков</w:t>
      </w:r>
      <w:r w:rsidRPr="007A7AA9">
        <w:rPr>
          <w:rStyle w:val="dash041e005f0431005f044b005f0447005f043d005f044b005f0439005f005fchar1char1"/>
          <w:color w:val="000000" w:themeColor="text1"/>
        </w:rPr>
        <w:t>, готовности и способности вести диалог с другими людьми и достигать в нем взаимопонимания: идентификациия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конвенционирования интересов, процедур, готовности и способности к ведению переговоров;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7A7AA9">
        <w:rPr>
          <w:rStyle w:val="c10"/>
          <w:color w:val="000000" w:themeColor="text1"/>
          <w:sz w:val="22"/>
          <w:szCs w:val="22"/>
        </w:rPr>
        <w:t xml:space="preserve">навыков культурного поведения, социально-общественных качеств, уважения к взрослым, ответственного отношения к выполнению поручений;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7A7AA9">
        <w:rPr>
          <w:rStyle w:val="c10"/>
          <w:color w:val="000000" w:themeColor="text1"/>
          <w:sz w:val="22"/>
          <w:szCs w:val="22"/>
        </w:rPr>
        <w:t>дружеских чувств, коллективных взаимоотношений.</w:t>
      </w:r>
    </w:p>
    <w:p w:rsidR="00B24488" w:rsidRPr="007A7AA9" w:rsidRDefault="00B24488" w:rsidP="00B24488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rStyle w:val="c10"/>
          <w:color w:val="000000" w:themeColor="text1"/>
          <w:sz w:val="22"/>
          <w:szCs w:val="22"/>
        </w:rPr>
      </w:pPr>
    </w:p>
    <w:p w:rsidR="00B24488" w:rsidRPr="007A7AA9" w:rsidRDefault="00B24488" w:rsidP="00EE138A">
      <w:pPr>
        <w:pStyle w:val="c4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b/>
          <w:color w:val="000000" w:themeColor="text1"/>
        </w:rPr>
      </w:pPr>
      <w:r w:rsidRPr="007A7AA9">
        <w:rPr>
          <w:b/>
          <w:color w:val="000000" w:themeColor="text1"/>
        </w:rPr>
        <w:t>Приобщения детей к культурному наследию (эстетического воспитания):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lastRenderedPageBreak/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уважения к истории культуры своего Отечества, выраженной в том числе в понимании красоты человека;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потребности в общении с художественными произведениями;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0"/>
        </w:rPr>
      </w:pPr>
      <w:r w:rsidRPr="007A7AA9">
        <w:rPr>
          <w:color w:val="000000" w:themeColor="text1"/>
          <w:sz w:val="22"/>
          <w:szCs w:val="28"/>
        </w:rPr>
        <w:t>чувства красоты, умения видеть, чувствовать, понимать красоту и беречь её.</w:t>
      </w:r>
    </w:p>
    <w:p w:rsidR="00B24488" w:rsidRPr="007A7AA9" w:rsidRDefault="00B24488" w:rsidP="00B24488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00000" w:themeColor="text1"/>
          <w:sz w:val="20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Популяризации научных знаний среди детей (ценности научного познания):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готовности и способности обучающихся к саморазвитию и самообразованию на основе мотивации к обучению и познанию; 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A7AA9">
        <w:rPr>
          <w:rFonts w:ascii="Times New Roman" w:hAnsi="Times New Roman" w:cs="Times New Roman"/>
          <w:color w:val="000000" w:themeColor="text1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Физического воспитания и формирования культуры здоровья: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осознания ценности жизни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осознания</w:t>
      </w:r>
      <w:r w:rsidRPr="007A7AA9">
        <w:rPr>
          <w:rStyle w:val="dash041e005f0431005f044b005f0447005f043d005f044b005f0439005f005fchar1char1"/>
          <w:color w:val="000000" w:themeColor="text1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осознания последствий и неприятия вредных привычек;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A7AA9">
        <w:rPr>
          <w:rFonts w:ascii="Times New Roman" w:hAnsi="Times New Roman" w:cs="Times New Roman"/>
          <w:color w:val="000000" w:themeColor="text1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Трудового воспитания и профессионального самоопределения: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уважительного отношения к труду; 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lastRenderedPageBreak/>
        <w:t>опыта участия в социально значимом труде;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способностей, общественных интересов и потребностей.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Экологического воспитания: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основ экологической культуры, соответствующей современному уровню экологического мышления; 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Fonts w:ascii="Times New Roman" w:hAnsi="Times New Roman" w:cs="Times New Roman"/>
          <w:color w:val="000000" w:themeColor="text1"/>
        </w:rPr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деятельности;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экологически целесообразного отношения</w:t>
      </w:r>
      <w:r w:rsidRPr="007A7AA9">
        <w:rPr>
          <w:rFonts w:ascii="Times New Roman" w:hAnsi="Times New Roman"/>
          <w:b/>
          <w:color w:val="000000" w:themeColor="text1"/>
        </w:rPr>
        <w:t xml:space="preserve"> </w:t>
      </w:r>
      <w:r w:rsidRPr="007A7AA9">
        <w:rPr>
          <w:rFonts w:ascii="Times New Roman" w:hAnsi="Times New Roman"/>
          <w:color w:val="000000" w:themeColor="text1"/>
        </w:rPr>
        <w:t xml:space="preserve">к природе как источнику жизни на Земле, основе ее существования; 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CB0E08" w:rsidRDefault="00CB0E08" w:rsidP="00242D59">
      <w:pPr>
        <w:pStyle w:val="a4"/>
        <w:widowControl w:val="0"/>
        <w:spacing w:line="240" w:lineRule="auto"/>
        <w:ind w:left="1080" w:right="-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15F4B" w:rsidRPr="00A15F4B" w:rsidRDefault="00A15F4B" w:rsidP="00A15F4B">
      <w:pPr>
        <w:pStyle w:val="a4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5F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A15F4B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Регулятивные УУД</w:t>
      </w:r>
    </w:p>
    <w:p w:rsidR="00A15F4B" w:rsidRPr="002D36FC" w:rsidRDefault="00A15F4B" w:rsidP="00A15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существующие и планировать будущие образовательные результаты;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совместно с педагогом критерии оценки планируемых образовательных результатов;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обосновывать выбранные подходы и средства, используемые для достижения образовательных результатов.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описывать свой опыт, оформляя его для передачи другим людям в виде алгоритма решения практических задач;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планировать и корректировать свою индивидуальную образовательную траекторию.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различать результаты и способы действий при достижении результатов;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находить необходимые и достаточные средства для выполнения учебных действий в изменяющейся ситуации;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соотносить свои действия с целью обучения.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критерии правильности (корректности) выполнения учебной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свободно пользоваться выработанными критериями оценки и самооценки, исходя из цели и имеющихся средств;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фиксировать и анализировать динамику собственных образовательных результатов.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  <w:r w:rsidRPr="00A15F4B">
        <w:rPr>
          <w:rFonts w:ascii="Times New Roman" w:eastAsia="Times New Roman" w:hAnsi="Times New Roman"/>
        </w:rPr>
        <w:t xml:space="preserve"> </w:t>
      </w: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решение в учебной ситуации и оценивать возможные последствия принятого решения;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демонстрировать приемы регуляции собственных психофизиологических/эмоциональных состояний.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Познавательные УУД</w:t>
      </w:r>
    </w:p>
    <w:p w:rsidR="00A15F4B" w:rsidRPr="002D36FC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подбирать слова, соподчиненные ключевому слову, определяющие его признаки и свойства;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выстраивать логическую цепочку, состоящую из ключевого слова и соподчиненных ему слов;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различать/выделять явление из общего ряда других явлений;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выделять причинно-следственные связи наблюдаемых явлений или событий, выявлять причины возникновения наблюдаемых явлений или </w:t>
      </w:r>
      <w:r w:rsidRPr="00A15F4B">
        <w:rPr>
          <w:rFonts w:ascii="Times New Roman" w:eastAsia="Times New Roman" w:hAnsi="Times New Roman"/>
        </w:rPr>
        <w:lastRenderedPageBreak/>
        <w:t>событий;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излагать полученную информацию, интерпретируя ее в контексте решаемой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выявлять и называть причины события, явления, самостоятельно осуществляя причинно-следственный анализ;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обозначать символом и знаком предмет и/или явление;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абстрактный или реальный образ предмета и/или явления;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модель/схему на основе условий задачи и/или способа ее решения;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доказательство: прямое, косвенное, от противного;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Смысловое чтение. Обучающийся сможет: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ориентироваться в содержании текста, понимать целостный смысл текста, структурировать текст;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устанавливать взаимосвязь описанных в тексте событий, явлений, процессов;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резюмировать главную идею текста;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критически оценивать содержание и форму текста.</w:t>
      </w:r>
    </w:p>
    <w:p w:rsidR="00A15F4B" w:rsidRPr="002D36FC" w:rsidRDefault="00A15F4B" w:rsidP="00A15F4B">
      <w:pPr>
        <w:pStyle w:val="a4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свое отношение к окружающей среде, к собственной среде обитания;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влияние экологических факторов на среду обитания живых организмов;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проводить причинный и вероятностный анализ различных экологических ситуаций;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прогнозировать изменения ситуации при смене действия одного фактора на другой фактор;</w:t>
      </w:r>
    </w:p>
    <w:p w:rsid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A15F4B" w:rsidRPr="002D36FC" w:rsidRDefault="00A15F4B" w:rsidP="00A15F4B">
      <w:pPr>
        <w:pStyle w:val="a4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необходимые ключевые поисковые слова и формировать корректные поисковые запросы;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осуществлять взаимодействие с электронными поисковыми системами, базами знаний, справочниками;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соотносить полученные результаты поиска с задачами и целями своей деятельности.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Default="00A15F4B" w:rsidP="00A1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Коммуникативные УУД</w:t>
      </w:r>
    </w:p>
    <w:p w:rsidR="00A15F4B" w:rsidRPr="00A15F4B" w:rsidRDefault="00A15F4B" w:rsidP="00A1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возможные роли в совместной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играть определенную роль в совместной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позитивные отношения в процессе учебной и познавательной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предлагать альтернативное решение в конфликтной ситуации;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общую точку зрения в дискуссии;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задачу коммуникации и в соответствии с ней отбирать и использовать речевые средства;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представлять в устной или письменной форме развернутый план собственной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высказывать и обосновывать мнение (суждение) и запрашивать мнение партнера в рамках диалога;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решение в ходе диалога и согласовывать его с собеседником;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письменные тексты различных типов с использованием необходимых речевых средств;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средства логической связи для выделения смысловых блоков своего выступления;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вербальные и невербальные средства в соответствии с коммуникативной задачей;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эффективность коммуникации после ее завершения.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оперировать данными при решении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использовать информацию с учетом этических и правовых норм;</w:t>
      </w:r>
    </w:p>
    <w:p w:rsidR="000C13FB" w:rsidRPr="002D36FC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" w:name="_2s8eyo1" w:colFirst="0" w:colLast="0"/>
      <w:bookmarkEnd w:id="1"/>
    </w:p>
    <w:p w:rsidR="000C13FB" w:rsidRDefault="000C13FB" w:rsidP="000C13FB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  <w:r w:rsidRPr="000C13FB">
        <w:rPr>
          <w:rFonts w:ascii="Times New Roman" w:eastAsia="Times New Roman" w:hAnsi="Times New Roman"/>
          <w:b/>
        </w:rPr>
        <w:t>Предметные результаты</w:t>
      </w:r>
    </w:p>
    <w:p w:rsidR="00F922F4" w:rsidRDefault="00F922F4" w:rsidP="000C13FB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Человек. Деятельность человека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922F4" w:rsidRP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использовать знания о биологическом и социальном в человеке для характеристики его природы;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основные возрастные периоды жизни человека, особенности подросткового возраста;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и иллюстрировать конкретными примерами группы потребностей человека;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приводить примеры основных видов деятельности человека;</w:t>
      </w:r>
    </w:p>
    <w:p w:rsidR="00F922F4" w:rsidRPr="00F922F4" w:rsidRDefault="00F922F4" w:rsidP="00EE138A">
      <w:pPr>
        <w:numPr>
          <w:ilvl w:val="0"/>
          <w:numId w:val="20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922F4" w:rsidRPr="00F922F4" w:rsidRDefault="00F922F4" w:rsidP="00F922F4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F922F4" w:rsidRPr="00F922F4" w:rsidRDefault="00F922F4" w:rsidP="00EE138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оценивать роль деятельности в жизни человека и общества;</w:t>
      </w:r>
    </w:p>
    <w:p w:rsidR="00F922F4" w:rsidRPr="00F922F4" w:rsidRDefault="00F922F4" w:rsidP="00EE138A">
      <w:pPr>
        <w:numPr>
          <w:ilvl w:val="0"/>
          <w:numId w:val="16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922F4" w:rsidRPr="00F922F4" w:rsidRDefault="00F922F4" w:rsidP="00EE138A">
      <w:pPr>
        <w:numPr>
          <w:ilvl w:val="0"/>
          <w:numId w:val="1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A23428" w:rsidRPr="007A7AA9" w:rsidRDefault="00F922F4" w:rsidP="00EE138A">
      <w:pPr>
        <w:numPr>
          <w:ilvl w:val="0"/>
          <w:numId w:val="1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A23428" w:rsidRDefault="00A23428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Общество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Pr="00F922F4" w:rsidRDefault="00F922F4" w:rsidP="00F922F4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F922F4">
        <w:rPr>
          <w:rFonts w:ascii="Times New Roman" w:hAnsi="Times New Roman" w:cs="Times New Roman"/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распознавать на основе приведенных данных основные типы обществ;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lastRenderedPageBreak/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различать экономические, социальные, политические, культурные явления и процессы общественной жизни;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конкретизировать примерами опасность международного терроризма.</w:t>
      </w:r>
    </w:p>
    <w:p w:rsidR="00F922F4" w:rsidRPr="00F922F4" w:rsidRDefault="00F922F4" w:rsidP="00F922F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F922F4" w:rsidRPr="00F922F4" w:rsidRDefault="00F922F4" w:rsidP="00EE138A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922F4" w:rsidRPr="00F922F4" w:rsidRDefault="00F922F4" w:rsidP="00EE138A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осознанно содействовать защите природы.</w:t>
      </w: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Социальные нормы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Pr="00F922F4" w:rsidRDefault="00F922F4" w:rsidP="00F922F4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роль социальных норм как регуляторов общественной жизни и поведения человека;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</w:rPr>
        <w:t>различать отдельные виды социальных норм;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</w:rPr>
        <w:t>характеризовать основные нормы морали;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специфику норм права;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сравнивать нормы морали и права, выявлять их общие черты и особенности;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сущность процесса социализации личности;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объяснять причины отклоняющегося поведения;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lastRenderedPageBreak/>
        <w:t>описывать негативные последствия наиболее опасных форм отклоняющегося поведения.</w:t>
      </w:r>
    </w:p>
    <w:p w:rsidR="00F922F4" w:rsidRPr="00F922F4" w:rsidRDefault="00F922F4" w:rsidP="00F92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922F4" w:rsidRPr="00F922F4" w:rsidRDefault="00F922F4" w:rsidP="00EE138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оценивать социальную значимость здорового образа жизни.</w:t>
      </w: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2D36FC" w:rsidRDefault="002D36FC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Сфера духовной культуры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Pr="00F922F4" w:rsidRDefault="00F922F4" w:rsidP="00F92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описывать явления духовной культуры;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причины возрастания роли науки в современном мире;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оценивать роль образования в современном обществе;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различать уровни общего образования в России;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раскрывать роль религии в современном обществе;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особенности искусства как формы духовной культуры</w:t>
      </w:r>
      <w:r w:rsidRPr="00F922F4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F922F4" w:rsidRPr="00F922F4" w:rsidRDefault="00F922F4" w:rsidP="00F92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F922F4" w:rsidRPr="00F922F4" w:rsidRDefault="00F922F4" w:rsidP="00EE138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F922F4" w:rsidRPr="00F922F4" w:rsidRDefault="00F922F4" w:rsidP="00EE138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A7AA9" w:rsidRDefault="007A7AA9" w:rsidP="007A7AA9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Социальная сфера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P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lastRenderedPageBreak/>
        <w:t>объяснять взаимодействие социальных общностей и групп;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выделять параметры, определяющие социальный статус личности;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приводить примеры предписанных и достигаемых статусов;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описывать основные социальные роли подростка;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конкретизировать примерами процесс социальной мобильности;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межнациональные отношения в современном мире;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 xml:space="preserve">раскрывать основные роли членов семьи; 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922F4" w:rsidRP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F922F4" w:rsidRPr="00F922F4" w:rsidRDefault="00F922F4" w:rsidP="00EE138A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F922F4" w:rsidRPr="00F922F4" w:rsidRDefault="00F922F4" w:rsidP="00EE138A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922F4" w:rsidRPr="00F922F4" w:rsidRDefault="00F922F4" w:rsidP="00EE138A">
      <w:pPr>
        <w:numPr>
          <w:ilvl w:val="0"/>
          <w:numId w:val="12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922F4" w:rsidRPr="00F922F4" w:rsidRDefault="00F922F4" w:rsidP="00EE138A">
      <w:pPr>
        <w:numPr>
          <w:ilvl w:val="0"/>
          <w:numId w:val="12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A23428" w:rsidRPr="002D36FC" w:rsidRDefault="00F922F4" w:rsidP="00EE138A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F922F4">
        <w:rPr>
          <w:rFonts w:ascii="Times New Roman" w:hAnsi="Times New Roman" w:cs="Times New Roman"/>
          <w:b/>
          <w:bCs/>
          <w:i/>
          <w:shd w:val="clear" w:color="auto" w:fill="FFFFFF"/>
        </w:rPr>
        <w:t>.</w:t>
      </w:r>
    </w:p>
    <w:p w:rsidR="007A7AA9" w:rsidRDefault="007A7AA9" w:rsidP="007A7AA9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Политическая сфера жизни общества</w:t>
      </w:r>
    </w:p>
    <w:p w:rsidR="007A7AA9" w:rsidRPr="00F922F4" w:rsidRDefault="007A7AA9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2F4" w:rsidRP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объяснять роль политики в жизни общества;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различать и сравнивать различные формы правления, иллюстрировать их примерами;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давать характеристику формам государственно-территориального устройства;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lastRenderedPageBreak/>
        <w:t>различать различные типы политических режимов, раскрывать их основные признаки;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на конкретных примерах основные черты и принципы демократии;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называть признаки политической партии, раскрывать их на конкретных примерах;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различные формы участия граждан в политической жизни.</w:t>
      </w:r>
    </w:p>
    <w:p w:rsidR="00F922F4" w:rsidRP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 xml:space="preserve">Выпускник получит возможность научиться: 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осознавать значение гражданской активности и патриотической позиции в укреплении нашего государства;</w:t>
      </w:r>
    </w:p>
    <w:p w:rsidR="00F922F4" w:rsidRPr="00F922F4" w:rsidRDefault="00F922F4" w:rsidP="00EE138A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соотносить различные оценки политических событий и процессов и делать обоснованные выводы.</w:t>
      </w:r>
    </w:p>
    <w:p w:rsidR="00F922F4" w:rsidRDefault="00F922F4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Гражданин и государство</w:t>
      </w:r>
    </w:p>
    <w:p w:rsidR="007A7AA9" w:rsidRPr="00F922F4" w:rsidRDefault="007A7AA9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2F4" w:rsidRPr="00F922F4" w:rsidRDefault="00F922F4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порядок формирования органов государственной власти РФ;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раскрывать достижения российского народа;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и конкретизировать примерами смысл понятия «гражданство»;</w:t>
      </w:r>
    </w:p>
    <w:p w:rsidR="00F922F4" w:rsidRPr="00F922F4" w:rsidRDefault="00F922F4" w:rsidP="00EE138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F922F4" w:rsidRPr="00F922F4" w:rsidRDefault="00F922F4" w:rsidP="00EE138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конституционные обязанности гражданина.</w:t>
      </w:r>
    </w:p>
    <w:p w:rsidR="00F922F4" w:rsidRPr="00F922F4" w:rsidRDefault="00F922F4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F922F4" w:rsidRPr="00F922F4" w:rsidRDefault="00F922F4" w:rsidP="00EE138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F922F4">
        <w:rPr>
          <w:rFonts w:ascii="Times New Roman" w:hAnsi="Times New Roman" w:cs="Times New Roman"/>
          <w:b/>
          <w:bCs/>
          <w:i/>
          <w:shd w:val="clear" w:color="auto" w:fill="FFFFFF"/>
        </w:rPr>
        <w:t>.</w:t>
      </w:r>
    </w:p>
    <w:p w:rsidR="00A23428" w:rsidRDefault="00A23428" w:rsidP="007A7AA9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Основы российского законодательства</w:t>
      </w:r>
    </w:p>
    <w:p w:rsidR="007A7AA9" w:rsidRPr="00F922F4" w:rsidRDefault="007A7AA9" w:rsidP="00F922F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2F4" w:rsidRPr="00F922F4" w:rsidRDefault="00F922F4" w:rsidP="00F922F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систему российского законодательства;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особенности гражданской дееспособности несовершеннолетних;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гражданские правоотношения;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lastRenderedPageBreak/>
        <w:t>раскрывать смысл права на труд;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объяснять роль трудового договора;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разъяснять на примерах особенности положения несовершеннолетних в трудовых отношениях;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права и обязанности супругов, родителей, детей;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особенности уголовного права и уголовных правоотношений;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конкретизировать примерами виды преступлений и наказания за них;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специфику уголовной ответственности несовершеннолетних;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связь права на образование и обязанности получить образование;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F922F4">
        <w:rPr>
          <w:rFonts w:ascii="Times New Roman" w:hAnsi="Times New Roman" w:cs="Times New Roman"/>
        </w:rPr>
        <w:t>.</w:t>
      </w:r>
    </w:p>
    <w:p w:rsidR="00F922F4" w:rsidRPr="00F922F4" w:rsidRDefault="00F922F4" w:rsidP="00F922F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Default="00F922F4" w:rsidP="00EE138A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922F4">
        <w:rPr>
          <w:rFonts w:ascii="Times New Roman" w:hAnsi="Times New Roman" w:cs="Times New Roman"/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</w:t>
      </w:r>
      <w:r w:rsidRPr="00F922F4">
        <w:rPr>
          <w:rFonts w:ascii="Times New Roman" w:hAnsi="Times New Roman"/>
          <w:bCs/>
          <w:i/>
        </w:rPr>
        <w:t>авопорядку;</w:t>
      </w:r>
    </w:p>
    <w:p w:rsidR="00F922F4" w:rsidRPr="00F922F4" w:rsidRDefault="00F922F4" w:rsidP="00EE138A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A7AA9" w:rsidRPr="002D36FC" w:rsidRDefault="00F922F4" w:rsidP="00EE138A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осознанно содействовать защите правопорядка в обществе правовыми способами и средствами.</w:t>
      </w:r>
    </w:p>
    <w:p w:rsidR="007A7AA9" w:rsidRDefault="007A7AA9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Экономика</w:t>
      </w:r>
    </w:p>
    <w:p w:rsidR="007A7AA9" w:rsidRPr="00F922F4" w:rsidRDefault="007A7AA9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2F4" w:rsidRPr="00F922F4" w:rsidRDefault="00F922F4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объяснять проблему ограниченности экономических ресурсов;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факторы, влияющие на производительность труда;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lastRenderedPageBreak/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называть и конкретизировать примерами виды налогов;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функции денег и их роль в экономике;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социально-экономическую роль и функции предпринимательства;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рациональное поведение субъектов экономической деятельности;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экономику семьи; анализировать структуру семейного бюджета;</w:t>
      </w:r>
    </w:p>
    <w:p w:rsidR="00F922F4" w:rsidRPr="00F922F4" w:rsidRDefault="00F922F4" w:rsidP="00EE13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</w:rPr>
        <w:t>использовать полученные знания при анализе фактов поведения участников экономической деятельности;</w:t>
      </w:r>
    </w:p>
    <w:p w:rsidR="00F922F4" w:rsidRPr="00F922F4" w:rsidRDefault="00F922F4" w:rsidP="00EE13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обосновывать связь профессионализма и жизненного успеха.</w:t>
      </w:r>
    </w:p>
    <w:p w:rsidR="00F922F4" w:rsidRPr="00F922F4" w:rsidRDefault="00F922F4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922F4" w:rsidRPr="00F922F4" w:rsidRDefault="00F922F4" w:rsidP="00EE13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F922F4" w:rsidRPr="00F922F4" w:rsidRDefault="00F922F4" w:rsidP="00EE138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922F4" w:rsidRPr="00F922F4" w:rsidRDefault="00F922F4" w:rsidP="00EE138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922F4" w:rsidRPr="00F922F4" w:rsidRDefault="00F922F4" w:rsidP="00EE13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CE4B35" w:rsidRDefault="00F922F4" w:rsidP="00EE138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сопоставлять свои потребности и возможности, оптимально распределять свои материальные и трудовые ресурсы, составлят</w:t>
      </w:r>
      <w:r w:rsidR="00A23428">
        <w:rPr>
          <w:rFonts w:ascii="Times New Roman" w:hAnsi="Times New Roman" w:cs="Times New Roman"/>
          <w:i/>
        </w:rPr>
        <w:t>ь семейный бюджет</w:t>
      </w:r>
      <w:r w:rsidR="007A7AA9">
        <w:rPr>
          <w:rFonts w:ascii="Times New Roman" w:hAnsi="Times New Roman" w:cs="Times New Roman"/>
          <w:i/>
        </w:rPr>
        <w:t>.</w:t>
      </w:r>
    </w:p>
    <w:p w:rsidR="007A7AA9" w:rsidRDefault="007A7AA9" w:rsidP="007A7A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2D36FC" w:rsidRDefault="002D36FC" w:rsidP="007A7A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8E6EFC" w:rsidRDefault="008E6EFC" w:rsidP="007A7A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8E6EFC" w:rsidRDefault="008E6EFC" w:rsidP="007A7A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8E6EFC" w:rsidRDefault="008E6EFC" w:rsidP="007A7A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8E6EFC" w:rsidRPr="00A23428" w:rsidRDefault="008E6EFC" w:rsidP="007A7A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4475E4" w:rsidRPr="004475E4" w:rsidRDefault="004475E4" w:rsidP="00EE13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5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Основное 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922F4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475E4"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 общего образования</w:t>
      </w:r>
    </w:p>
    <w:p w:rsidR="00AF597F" w:rsidRPr="000849CA" w:rsidRDefault="00AF597F" w:rsidP="0008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F597F" w:rsidRPr="00093F88" w:rsidRDefault="00AF597F" w:rsidP="002F72FA">
      <w:pPr>
        <w:spacing w:after="0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t>6 класс</w:t>
      </w:r>
    </w:p>
    <w:p w:rsidR="00AF597F" w:rsidRDefault="002E5C51" w:rsidP="002F72F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(34 часа</w:t>
      </w:r>
      <w:r w:rsidR="00AF597F" w:rsidRPr="00AF597F">
        <w:rPr>
          <w:rFonts w:ascii="Times New Roman" w:hAnsi="Times New Roman" w:cs="Times New Roman"/>
          <w:b/>
        </w:rPr>
        <w:t>)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 (1час)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0C4D37" w:rsidRDefault="000C4D37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384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Загадка человека</w:t>
      </w:r>
      <w:r w:rsidR="00D42E78">
        <w:rPr>
          <w:rFonts w:ascii="Times New Roman" w:hAnsi="Times New Roman" w:cs="Times New Roman"/>
          <w:b/>
        </w:rPr>
        <w:t xml:space="preserve"> (12 часов)</w:t>
      </w:r>
    </w:p>
    <w:p w:rsidR="000C4D37" w:rsidRDefault="000C4D37" w:rsidP="008F405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4D37">
        <w:rPr>
          <w:rFonts w:ascii="Times New Roman" w:hAnsi="Times New Roman" w:cs="Times New Roman"/>
        </w:rPr>
        <w:t>Биологическое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– плохо или хорошо? Сильная личность –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Особенные потребности людей с ограниченными возможностями. Способности и потребности человека.</w:t>
      </w:r>
    </w:p>
    <w:p w:rsidR="008F405E" w:rsidRDefault="008F405E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0C4D37" w:rsidRDefault="000C4D37" w:rsidP="000C4D37">
      <w:pPr>
        <w:spacing w:after="0"/>
        <w:ind w:firstLine="709"/>
        <w:rPr>
          <w:rFonts w:ascii="Times New Roman" w:hAnsi="Times New Roman" w:cs="Times New Roman"/>
          <w:b/>
        </w:rPr>
      </w:pPr>
      <w:r w:rsidRPr="0038487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 w:rsidR="00D42E78">
        <w:rPr>
          <w:rFonts w:ascii="Times New Roman" w:hAnsi="Times New Roman" w:cs="Times New Roman"/>
          <w:b/>
        </w:rPr>
        <w:t>. Человек и его деятельность (9 часов)</w:t>
      </w:r>
    </w:p>
    <w:p w:rsidR="002E5C51" w:rsidRDefault="000C4D37" w:rsidP="00172D0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4D37">
        <w:rPr>
          <w:rFonts w:ascii="Times New Roman" w:hAnsi="Times New Roman" w:cs="Times New Roman"/>
        </w:rPr>
        <w:t>Понятие деятельности. Многообразие видов деятельности. Каким бывает труд. Что создается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</w:t>
      </w:r>
      <w:r w:rsidR="00172D02">
        <w:rPr>
          <w:rFonts w:ascii="Times New Roman" w:hAnsi="Times New Roman" w:cs="Times New Roman"/>
        </w:rPr>
        <w:t xml:space="preserve"> и самооценка.</w:t>
      </w:r>
    </w:p>
    <w:p w:rsidR="008F405E" w:rsidRDefault="008F405E" w:rsidP="00172D02">
      <w:pPr>
        <w:spacing w:after="0"/>
        <w:ind w:firstLine="709"/>
        <w:rPr>
          <w:rFonts w:ascii="Times New Roman" w:hAnsi="Times New Roman" w:cs="Times New Roman"/>
          <w:b/>
        </w:rPr>
      </w:pPr>
    </w:p>
    <w:p w:rsidR="00172D02" w:rsidRDefault="00172D02" w:rsidP="00172D02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Человек среди</w:t>
      </w:r>
      <w:r w:rsidR="00D42E78">
        <w:rPr>
          <w:rFonts w:ascii="Times New Roman" w:hAnsi="Times New Roman" w:cs="Times New Roman"/>
          <w:b/>
        </w:rPr>
        <w:t xml:space="preserve"> людей (11 часов)</w:t>
      </w:r>
    </w:p>
    <w:p w:rsidR="00D42E78" w:rsidRDefault="00172D0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2D02">
        <w:rPr>
          <w:rFonts w:ascii="Times New Roman" w:hAnsi="Times New Roman" w:cs="Times New Roman"/>
        </w:rPr>
        <w:t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</w:t>
      </w:r>
      <w:r w:rsidR="00D42E78">
        <w:rPr>
          <w:rFonts w:ascii="Times New Roman" w:hAnsi="Times New Roman" w:cs="Times New Roman"/>
        </w:rPr>
        <w:t>нности и традиции. Досуг семьи.</w:t>
      </w:r>
    </w:p>
    <w:p w:rsidR="00D42E78" w:rsidRDefault="00D42E78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42E78" w:rsidRDefault="00D42E78" w:rsidP="00A23428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Cs w:val="20"/>
        </w:rPr>
      </w:pPr>
      <w:r w:rsidRPr="00D42E78">
        <w:rPr>
          <w:rFonts w:ascii="Times New Roman" w:hAnsi="Times New Roman" w:cs="Times New Roman"/>
          <w:b/>
          <w:iCs/>
          <w:color w:val="000000"/>
          <w:szCs w:val="20"/>
        </w:rPr>
        <w:t>Итоговое повторение и обобщение (1 час)</w:t>
      </w:r>
    </w:p>
    <w:p w:rsidR="008E6EFC" w:rsidRDefault="008E6EFC" w:rsidP="00A2342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A7AA9" w:rsidRDefault="007A7AA9" w:rsidP="007A7AA9">
      <w:pPr>
        <w:spacing w:after="0"/>
        <w:rPr>
          <w:rFonts w:ascii="Times New Roman" w:hAnsi="Times New Roman" w:cs="Times New Roman"/>
          <w:b/>
        </w:rPr>
      </w:pPr>
    </w:p>
    <w:p w:rsidR="00D42E78" w:rsidRDefault="00D42E78" w:rsidP="002F72FA">
      <w:pPr>
        <w:spacing w:after="0"/>
        <w:jc w:val="center"/>
        <w:rPr>
          <w:rFonts w:ascii="Times New Roman" w:hAnsi="Times New Roman" w:cs="Times New Roman"/>
          <w:b/>
        </w:rPr>
      </w:pPr>
    </w:p>
    <w:p w:rsidR="00AF597F" w:rsidRPr="00AF597F" w:rsidRDefault="00AF597F" w:rsidP="002F72FA">
      <w:pPr>
        <w:spacing w:after="0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lastRenderedPageBreak/>
        <w:t>7</w:t>
      </w:r>
      <w:r w:rsidRPr="00AF597F">
        <w:rPr>
          <w:rFonts w:ascii="Times New Roman" w:hAnsi="Times New Roman" w:cs="Times New Roman"/>
        </w:rPr>
        <w:t xml:space="preserve"> </w:t>
      </w:r>
      <w:r w:rsidRPr="00AF597F">
        <w:rPr>
          <w:rFonts w:ascii="Times New Roman" w:hAnsi="Times New Roman" w:cs="Times New Roman"/>
          <w:b/>
        </w:rPr>
        <w:t>класс</w:t>
      </w:r>
    </w:p>
    <w:p w:rsidR="00AF597F" w:rsidRDefault="002E5C51" w:rsidP="002F72F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2E5C51">
        <w:rPr>
          <w:rFonts w:ascii="Times New Roman" w:hAnsi="Times New Roman" w:cs="Times New Roman"/>
          <w:b/>
          <w:color w:val="0D0D0D" w:themeColor="text1" w:themeTint="F2"/>
        </w:rPr>
        <w:t>(3</w:t>
      </w:r>
      <w:r w:rsidR="0060688B" w:rsidRPr="002E5C51">
        <w:rPr>
          <w:rFonts w:ascii="Times New Roman" w:hAnsi="Times New Roman" w:cs="Times New Roman"/>
          <w:b/>
          <w:color w:val="0D0D0D" w:themeColor="text1" w:themeTint="F2"/>
        </w:rPr>
        <w:t>4 часа</w:t>
      </w:r>
      <w:r w:rsidR="00AF597F" w:rsidRPr="002E5C51">
        <w:rPr>
          <w:rFonts w:ascii="Times New Roman" w:hAnsi="Times New Roman" w:cs="Times New Roman"/>
          <w:b/>
          <w:color w:val="0D0D0D" w:themeColor="text1" w:themeTint="F2"/>
        </w:rPr>
        <w:t>)</w:t>
      </w:r>
    </w:p>
    <w:p w:rsidR="00A23428" w:rsidRPr="002E5C51" w:rsidRDefault="00A23428" w:rsidP="002F72F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4607E9" w:rsidRDefault="00AD3901" w:rsidP="00AD3901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384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="00D42E78">
        <w:rPr>
          <w:rFonts w:ascii="Times New Roman" w:hAnsi="Times New Roman" w:cs="Times New Roman"/>
          <w:b/>
        </w:rPr>
        <w:t>. Мы живем в обществе (23 часа)</w:t>
      </w:r>
    </w:p>
    <w:p w:rsidR="00AD3901" w:rsidRPr="0000277D" w:rsidRDefault="00AD3901" w:rsidP="000027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0277D">
        <w:rPr>
          <w:rFonts w:ascii="Times New Roman" w:hAnsi="Times New Roman" w:cs="Times New Roman"/>
        </w:rPr>
        <w:t xml:space="preserve">Общество как форма жизнедеятельности людей. Общественные отношения. Социальные нормы как регуляторы поведения человека в обществе. Общественные нравы, традиции и обычаи. Понятие экономики. Роль экономики в жизни общества. Товары и услуги. Ресурсы и потребности, ограниченность ресурсов. Производство – основа экономики. Натуральное и товарное хозяйство. </w:t>
      </w:r>
      <w:r w:rsidR="0000277D" w:rsidRPr="0000277D">
        <w:rPr>
          <w:rFonts w:ascii="Times New Roman" w:hAnsi="Times New Roman" w:cs="Times New Roman"/>
        </w:rPr>
        <w:t>Материальные (экономические) блага. Затраты производства. Обмен. Торговля и ее формы. Реклама – двигатель торговли.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Богатство материальное и духовное. Прожиточный минимум. Неравенство доходов. Перераспределение доходов. 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 Государство, его существенные признаки. Функции государства. Внутренняя и внешняя политика государства. Закон устанавливает порядок в обществе. Закон стремится установить справедливость. Закон устанавлив</w:t>
      </w:r>
      <w:r w:rsidR="0000277D">
        <w:rPr>
          <w:rFonts w:ascii="Times New Roman" w:hAnsi="Times New Roman" w:cs="Times New Roman"/>
        </w:rPr>
        <w:t>а</w:t>
      </w:r>
      <w:r w:rsidR="0000277D" w:rsidRPr="0000277D">
        <w:rPr>
          <w:rFonts w:ascii="Times New Roman" w:hAnsi="Times New Roman" w:cs="Times New Roman"/>
        </w:rPr>
        <w:t>ет границы свободы поведения. Культура вокруг нас. Культурный человек.</w:t>
      </w:r>
    </w:p>
    <w:p w:rsidR="008F405E" w:rsidRDefault="008F405E" w:rsidP="0000277D">
      <w:pPr>
        <w:spacing w:after="0"/>
        <w:ind w:firstLine="709"/>
        <w:rPr>
          <w:rFonts w:ascii="Times New Roman" w:hAnsi="Times New Roman" w:cs="Times New Roman"/>
          <w:b/>
        </w:rPr>
      </w:pPr>
    </w:p>
    <w:p w:rsidR="00AE0BB3" w:rsidRDefault="0000277D" w:rsidP="0000277D">
      <w:pPr>
        <w:spacing w:after="0"/>
        <w:ind w:firstLine="709"/>
        <w:rPr>
          <w:rFonts w:ascii="Times New Roman" w:hAnsi="Times New Roman" w:cs="Times New Roman"/>
          <w:b/>
        </w:rPr>
      </w:pPr>
      <w:r w:rsidRPr="0038487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Наша родина –</w:t>
      </w:r>
      <w:r w:rsidR="00D42E78">
        <w:rPr>
          <w:rFonts w:ascii="Times New Roman" w:hAnsi="Times New Roman" w:cs="Times New Roman"/>
          <w:b/>
        </w:rPr>
        <w:t xml:space="preserve"> Россия (10 часов)</w:t>
      </w:r>
      <w:r>
        <w:rPr>
          <w:rFonts w:ascii="Times New Roman" w:hAnsi="Times New Roman" w:cs="Times New Roman"/>
          <w:b/>
        </w:rPr>
        <w:t xml:space="preserve"> </w:t>
      </w:r>
    </w:p>
    <w:p w:rsidR="0000277D" w:rsidRDefault="0000277D" w:rsidP="009469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69E3">
        <w:rPr>
          <w:rFonts w:ascii="Times New Roman" w:hAnsi="Times New Roman" w:cs="Times New Roman"/>
        </w:rPr>
        <w:t xml:space="preserve">Наше государство – Российская Федерация. Русский язык как государственный. Патриотизм. Государственные символы России. Герб, флаг, гимн. История государственных символов России. </w:t>
      </w:r>
      <w:r w:rsidR="009469E3" w:rsidRPr="009469E3">
        <w:rPr>
          <w:rFonts w:ascii="Times New Roman" w:hAnsi="Times New Roman" w:cs="Times New Roman"/>
        </w:rPr>
        <w:t>Консти</w:t>
      </w:r>
      <w:r w:rsidR="00300DAC">
        <w:rPr>
          <w:rFonts w:ascii="Times New Roman" w:hAnsi="Times New Roman" w:cs="Times New Roman"/>
        </w:rPr>
        <w:t>туция как основной закон страны</w:t>
      </w:r>
      <w:r w:rsidR="009469E3" w:rsidRPr="009469E3">
        <w:rPr>
          <w:rFonts w:ascii="Times New Roman" w:hAnsi="Times New Roman" w:cs="Times New Roman"/>
        </w:rPr>
        <w:t>. Конституция РФ как юридический документ. Гражданственность. Конституционные обязанности гражданина Российской Федерации.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 Долг и обязанность. Зачем нужна регулярная армия. Военная служба. Готовить себя к исполнению воинского долга.</w:t>
      </w:r>
    </w:p>
    <w:p w:rsidR="00D42E78" w:rsidRDefault="00D42E78" w:rsidP="009469E3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A23428" w:rsidRPr="007A7AA9" w:rsidRDefault="00D42E78" w:rsidP="007A7AA9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Cs w:val="20"/>
        </w:rPr>
      </w:pPr>
      <w:r w:rsidRPr="00D42E78">
        <w:rPr>
          <w:rFonts w:ascii="Times New Roman" w:hAnsi="Times New Roman" w:cs="Times New Roman"/>
          <w:b/>
          <w:iCs/>
          <w:color w:val="000000"/>
          <w:szCs w:val="20"/>
        </w:rPr>
        <w:t>Итоговое повторение и обобщение (1 час)</w:t>
      </w:r>
    </w:p>
    <w:p w:rsidR="002D36FC" w:rsidRDefault="002D36FC" w:rsidP="002F72FA">
      <w:pPr>
        <w:spacing w:after="0"/>
        <w:jc w:val="center"/>
        <w:rPr>
          <w:rFonts w:ascii="Times New Roman" w:hAnsi="Times New Roman" w:cs="Times New Roman"/>
          <w:b/>
        </w:rPr>
      </w:pPr>
    </w:p>
    <w:p w:rsidR="002D36FC" w:rsidRDefault="002D36FC" w:rsidP="002F72FA">
      <w:pPr>
        <w:spacing w:after="0"/>
        <w:jc w:val="center"/>
        <w:rPr>
          <w:rFonts w:ascii="Times New Roman" w:hAnsi="Times New Roman" w:cs="Times New Roman"/>
          <w:b/>
        </w:rPr>
      </w:pPr>
    </w:p>
    <w:p w:rsidR="008E6EFC" w:rsidRDefault="008E6EFC" w:rsidP="002F72FA">
      <w:pPr>
        <w:spacing w:after="0"/>
        <w:jc w:val="center"/>
        <w:rPr>
          <w:rFonts w:ascii="Times New Roman" w:hAnsi="Times New Roman" w:cs="Times New Roman"/>
          <w:b/>
        </w:rPr>
      </w:pPr>
    </w:p>
    <w:p w:rsidR="008E6EFC" w:rsidRDefault="008E6EFC" w:rsidP="002F72FA">
      <w:pPr>
        <w:spacing w:after="0"/>
        <w:jc w:val="center"/>
        <w:rPr>
          <w:rFonts w:ascii="Times New Roman" w:hAnsi="Times New Roman" w:cs="Times New Roman"/>
          <w:b/>
        </w:rPr>
      </w:pPr>
    </w:p>
    <w:p w:rsidR="008E6EFC" w:rsidRDefault="008E6EFC" w:rsidP="002F72FA">
      <w:pPr>
        <w:spacing w:after="0"/>
        <w:jc w:val="center"/>
        <w:rPr>
          <w:rFonts w:ascii="Times New Roman" w:hAnsi="Times New Roman" w:cs="Times New Roman"/>
          <w:b/>
        </w:rPr>
      </w:pPr>
    </w:p>
    <w:p w:rsidR="008E6EFC" w:rsidRDefault="008E6EFC" w:rsidP="002F72FA">
      <w:pPr>
        <w:spacing w:after="0"/>
        <w:jc w:val="center"/>
        <w:rPr>
          <w:rFonts w:ascii="Times New Roman" w:hAnsi="Times New Roman" w:cs="Times New Roman"/>
          <w:b/>
        </w:rPr>
      </w:pPr>
    </w:p>
    <w:p w:rsidR="00AF597F" w:rsidRPr="00AF597F" w:rsidRDefault="00AF597F" w:rsidP="002F72FA">
      <w:pPr>
        <w:spacing w:after="0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lastRenderedPageBreak/>
        <w:t>8</w:t>
      </w:r>
      <w:r w:rsidRPr="00AF597F">
        <w:rPr>
          <w:rFonts w:ascii="Times New Roman" w:hAnsi="Times New Roman" w:cs="Times New Roman"/>
        </w:rPr>
        <w:t xml:space="preserve"> </w:t>
      </w:r>
      <w:r w:rsidRPr="00AF597F">
        <w:rPr>
          <w:rFonts w:ascii="Times New Roman" w:hAnsi="Times New Roman" w:cs="Times New Roman"/>
          <w:b/>
        </w:rPr>
        <w:t>класс</w:t>
      </w:r>
    </w:p>
    <w:p w:rsidR="00AF597F" w:rsidRPr="00AF597F" w:rsidRDefault="002E5C51" w:rsidP="002F72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(34 часа</w:t>
      </w:r>
      <w:r w:rsidR="00AF597F" w:rsidRPr="00AF597F">
        <w:rPr>
          <w:rFonts w:ascii="Times New Roman" w:hAnsi="Times New Roman" w:cs="Times New Roman"/>
          <w:b/>
        </w:rPr>
        <w:t>)</w:t>
      </w:r>
    </w:p>
    <w:p w:rsidR="00702CD9" w:rsidRDefault="00702CD9" w:rsidP="002F72FA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42E78" w:rsidRDefault="00D42E78" w:rsidP="00965C5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 (1 час)</w:t>
      </w:r>
    </w:p>
    <w:p w:rsidR="00D42E78" w:rsidRDefault="00D42E78" w:rsidP="00965C50">
      <w:pPr>
        <w:spacing w:after="0"/>
        <w:ind w:firstLine="709"/>
        <w:rPr>
          <w:rFonts w:ascii="Times New Roman" w:hAnsi="Times New Roman" w:cs="Times New Roman"/>
          <w:b/>
        </w:rPr>
      </w:pPr>
    </w:p>
    <w:p w:rsidR="00965C50" w:rsidRDefault="0046090A" w:rsidP="00965C5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384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Личность и общество</w:t>
      </w:r>
      <w:r w:rsidR="008811FA">
        <w:rPr>
          <w:rFonts w:ascii="Times New Roman" w:hAnsi="Times New Roman" w:cs="Times New Roman"/>
          <w:b/>
        </w:rPr>
        <w:t xml:space="preserve"> (5 часов)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Что делает человека человеком? </w:t>
      </w:r>
      <w:r w:rsidRPr="00E11F8B">
        <w:rPr>
          <w:rFonts w:ascii="Times New Roman" w:hAnsi="Times New Roman" w:cs="Times New Roman"/>
        </w:rPr>
        <w:t>Отличие человека от других живых существ.</w:t>
      </w:r>
      <w:r>
        <w:rPr>
          <w:rFonts w:ascii="Times New Roman" w:hAnsi="Times New Roman" w:cs="Times New Roman"/>
        </w:rPr>
        <w:t xml:space="preserve"> Природное и общественное в человеке. Мышление и речь – специфические свойства человека. Способность человека к творчеству. Деятельность человека, ее виды. Игра, учеба, труд. Сознание и деятельность. Познание человеком мира и самого себя.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1F8B">
        <w:rPr>
          <w:rFonts w:ascii="Times New Roman" w:hAnsi="Times New Roman" w:cs="Times New Roman"/>
          <w:b/>
        </w:rPr>
        <w:t>Человек, общество, природа.</w:t>
      </w:r>
      <w:r>
        <w:rPr>
          <w:rFonts w:ascii="Times New Roman" w:hAnsi="Times New Roman" w:cs="Times New Roman"/>
        </w:rPr>
        <w:t xml:space="preserve"> Что такое природа? Биосфера и ноосфера. Взаимодействие человека и окружающей среды. Место человека в мире природы. Человек и Вселенная. Человек.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1F8B">
        <w:rPr>
          <w:rFonts w:ascii="Times New Roman" w:hAnsi="Times New Roman" w:cs="Times New Roman"/>
          <w:b/>
        </w:rPr>
        <w:t>Общество как форма жизнедеятельности людей</w:t>
      </w:r>
      <w:r>
        <w:rPr>
          <w:rFonts w:ascii="Times New Roman" w:hAnsi="Times New Roman" w:cs="Times New Roman"/>
        </w:rPr>
        <w:t>. Общество как форма жизнедеятельности людей. Основные сферы общественной жизни, их взаимосвязь. Общественные отношения.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1F8B">
        <w:rPr>
          <w:rFonts w:ascii="Times New Roman" w:hAnsi="Times New Roman" w:cs="Times New Roman"/>
          <w:b/>
        </w:rPr>
        <w:t>Развитие общества.</w:t>
      </w:r>
      <w:r>
        <w:rPr>
          <w:rFonts w:ascii="Times New Roman" w:hAnsi="Times New Roman" w:cs="Times New Roman"/>
        </w:rPr>
        <w:t xml:space="preserve"> Социальные изменения и их формы. Развитие общества. Основные средства связи и коммуникации, их влияние на вашу жизнь. Человечество в </w:t>
      </w:r>
      <w:r>
        <w:rPr>
          <w:rFonts w:ascii="Times New Roman" w:hAnsi="Times New Roman" w:cs="Times New Roman"/>
          <w:lang w:val="en-US"/>
        </w:rPr>
        <w:t>XXI</w:t>
      </w:r>
      <w:r w:rsidRPr="00E11F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в., тенденции развития, основные вызовы и угрозы. Глобальные проблемы современности.</w:t>
      </w:r>
    </w:p>
    <w:p w:rsidR="00E11F8B" w:rsidRPr="00E11F8B" w:rsidRDefault="00E11F8B" w:rsidP="00E11F8B">
      <w:pPr>
        <w:spacing w:after="0"/>
        <w:ind w:firstLine="709"/>
        <w:rPr>
          <w:rFonts w:ascii="Times New Roman" w:hAnsi="Times New Roman" w:cs="Times New Roman"/>
        </w:rPr>
      </w:pPr>
    </w:p>
    <w:p w:rsidR="00965C50" w:rsidRDefault="00E11F8B" w:rsidP="00965C50">
      <w:pPr>
        <w:spacing w:after="0"/>
        <w:ind w:firstLine="709"/>
        <w:rPr>
          <w:rFonts w:ascii="Times New Roman" w:hAnsi="Times New Roman" w:cs="Times New Roman"/>
          <w:b/>
        </w:rPr>
      </w:pPr>
      <w:r w:rsidRPr="0038487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 w:rsidR="008811FA">
        <w:rPr>
          <w:rFonts w:ascii="Times New Roman" w:hAnsi="Times New Roman" w:cs="Times New Roman"/>
          <w:b/>
        </w:rPr>
        <w:t xml:space="preserve">. Сфера духовной культуры </w:t>
      </w:r>
      <w:r w:rsidR="00D42E78">
        <w:rPr>
          <w:rFonts w:ascii="Times New Roman" w:hAnsi="Times New Roman" w:cs="Times New Roman"/>
          <w:b/>
        </w:rPr>
        <w:t>(8 часов)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1F8B">
        <w:rPr>
          <w:rFonts w:ascii="Times New Roman" w:hAnsi="Times New Roman" w:cs="Times New Roman"/>
          <w:b/>
        </w:rPr>
        <w:t>Сфера духовной жизни.</w:t>
      </w:r>
      <w:r>
        <w:rPr>
          <w:rFonts w:ascii="Times New Roman" w:hAnsi="Times New Roman" w:cs="Times New Roman"/>
        </w:rPr>
        <w:t xml:space="preserve"> </w:t>
      </w:r>
      <w:r w:rsidRPr="00E11F8B">
        <w:rPr>
          <w:rFonts w:ascii="Times New Roman" w:hAnsi="Times New Roman" w:cs="Times New Roman"/>
        </w:rPr>
        <w:t>Сфера духовной культуры и ее особенности.</w:t>
      </w:r>
      <w:r>
        <w:rPr>
          <w:rFonts w:ascii="Times New Roman" w:hAnsi="Times New Roman" w:cs="Times New Roman"/>
        </w:rPr>
        <w:t xml:space="preserve">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Мораль.</w:t>
      </w:r>
      <w:r>
        <w:rPr>
          <w:rFonts w:ascii="Times New Roman" w:hAnsi="Times New Roman" w:cs="Times New Roman"/>
        </w:rPr>
        <w:t xml:space="preserve"> Что такое мораль. Основные ценности и нормы морали. Гуманизм. Патриотизм и гражданственность. Добро и зло – главные </w:t>
      </w:r>
      <w:r w:rsidR="00050F62">
        <w:rPr>
          <w:rFonts w:ascii="Times New Roman" w:hAnsi="Times New Roman" w:cs="Times New Roman"/>
        </w:rPr>
        <w:t>понятия морали. Критерии морального поведения. Долг и совесть. Долг общественный и долг моральный. Совесть – внутренний самоконтроль человека.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Моральный выбор – это ответственность.</w:t>
      </w:r>
      <w:r>
        <w:rPr>
          <w:rFonts w:ascii="Times New Roman" w:hAnsi="Times New Roman" w:cs="Times New Roman"/>
        </w:rPr>
        <w:t xml:space="preserve"> Моральный выбор. Свобода и ответственность. Моральные знания и практическое поведение. Нравственные чувства и самоконтроль.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Наука в современном обществе.</w:t>
      </w:r>
      <w:r>
        <w:rPr>
          <w:rFonts w:ascii="Times New Roman" w:hAnsi="Times New Roman" w:cs="Times New Roman"/>
        </w:rPr>
        <w:t xml:space="preserve"> 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и его роль в современном обществе. Значение образования в условиях информационного общества. Образование в России (уровни образования). Непрерывное образование. Самообразование.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lastRenderedPageBreak/>
        <w:t>Религия как одна из форм культуры.</w:t>
      </w:r>
      <w:r>
        <w:rPr>
          <w:rFonts w:ascii="Times New Roman" w:hAnsi="Times New Roman" w:cs="Times New Roman"/>
        </w:rPr>
        <w:t xml:space="preserve"> Религия как одна из форм культуры. Роль религии в культурном развитии. Религиозные нормы. Религиозные организации и объединения, х роль в жизни современного общества. Свобода совести.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Влияние искусства на развитие общества и личности.</w:t>
      </w:r>
      <w:r>
        <w:rPr>
          <w:rFonts w:ascii="Times New Roman" w:hAnsi="Times New Roman" w:cs="Times New Roman"/>
        </w:rPr>
        <w:t xml:space="preserve"> Искусство как одна из форм духовной культуры. Многообразие видов искусства. Влияние искусства на развитие личности.</w:t>
      </w:r>
    </w:p>
    <w:p w:rsidR="00D26A8F" w:rsidRDefault="00D26A8F" w:rsidP="00E11F8B">
      <w:pPr>
        <w:spacing w:after="0"/>
        <w:ind w:firstLine="709"/>
        <w:rPr>
          <w:rFonts w:ascii="Times New Roman" w:hAnsi="Times New Roman" w:cs="Times New Roman"/>
        </w:rPr>
      </w:pPr>
    </w:p>
    <w:p w:rsidR="00965C50" w:rsidRDefault="00D26A8F" w:rsidP="00965C5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III</w:t>
      </w:r>
      <w:r w:rsidR="00D42E78">
        <w:rPr>
          <w:rFonts w:ascii="Times New Roman" w:hAnsi="Times New Roman" w:cs="Times New Roman"/>
          <w:b/>
        </w:rPr>
        <w:t>. Социальная сфера (7 часов)</w:t>
      </w:r>
    </w:p>
    <w:p w:rsidR="00D26A8F" w:rsidRDefault="00D26A8F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Социальная структура общества. </w:t>
      </w:r>
      <w:r w:rsidRPr="00D26A8F">
        <w:rPr>
          <w:rFonts w:ascii="Times New Roman" w:hAnsi="Times New Roman" w:cs="Times New Roman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</w:t>
      </w:r>
      <w:r>
        <w:rPr>
          <w:rFonts w:ascii="Times New Roman" w:hAnsi="Times New Roman" w:cs="Times New Roman"/>
        </w:rPr>
        <w:t xml:space="preserve"> Социальные конфликты и пути их разрешения. Изменения социальной структуры с переходом в постиндустриальное общество. </w:t>
      </w:r>
    </w:p>
    <w:p w:rsidR="00D26A8F" w:rsidRDefault="00D26A8F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6A8F">
        <w:rPr>
          <w:rFonts w:ascii="Times New Roman" w:hAnsi="Times New Roman" w:cs="Times New Roman"/>
          <w:b/>
        </w:rPr>
        <w:t>Социальные статусы и роли.</w:t>
      </w:r>
      <w:r>
        <w:rPr>
          <w:rFonts w:ascii="Times New Roman" w:hAnsi="Times New Roman" w:cs="Times New Roman"/>
        </w:rPr>
        <w:t xml:space="preserve">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 </w:t>
      </w:r>
    </w:p>
    <w:p w:rsidR="00750B81" w:rsidRDefault="00750B81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50B81">
        <w:rPr>
          <w:rFonts w:ascii="Times New Roman" w:hAnsi="Times New Roman" w:cs="Times New Roman"/>
          <w:b/>
        </w:rPr>
        <w:t>Семья как малая группа.</w:t>
      </w:r>
      <w:r>
        <w:rPr>
          <w:rFonts w:ascii="Times New Roman" w:hAnsi="Times New Roman" w:cs="Times New Roman"/>
        </w:rPr>
        <w:t xml:space="preserve"> Признаки семьи как малой группы. Функции семьи. Семейные роли. Семейные ценности.</w:t>
      </w:r>
    </w:p>
    <w:p w:rsidR="00750B81" w:rsidRDefault="00750B81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750B81" w:rsidRDefault="00750B81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50B81">
        <w:rPr>
          <w:rFonts w:ascii="Times New Roman" w:hAnsi="Times New Roman" w:cs="Times New Roman"/>
          <w:b/>
        </w:rPr>
        <w:t>Социальная политика государства.</w:t>
      </w:r>
      <w:r>
        <w:rPr>
          <w:rFonts w:ascii="Times New Roman" w:hAnsi="Times New Roman" w:cs="Times New Roman"/>
        </w:rPr>
        <w:t xml:space="preserve"> Что такое социальная политика государства. Политика формирования доходов населения. Пенсионное обеспечение. Развитие социальных отраслей. Социальная защита населения.</w:t>
      </w:r>
    </w:p>
    <w:p w:rsidR="00750B81" w:rsidRDefault="00750B81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Социализация личности и отклоняющееся поведение.</w:t>
      </w:r>
      <w:r>
        <w:rPr>
          <w:rFonts w:ascii="Times New Roman" w:hAnsi="Times New Roman" w:cs="Times New Roman"/>
        </w:rPr>
        <w:t xml:space="preserve"> Отклоняющееся поведение. Опасность наркомании и алкоголизма для человека</w:t>
      </w:r>
      <w:r w:rsidR="008D1B37">
        <w:rPr>
          <w:rFonts w:ascii="Times New Roman" w:hAnsi="Times New Roman" w:cs="Times New Roman"/>
        </w:rPr>
        <w:t xml:space="preserve"> и общества. Социальная значимость здорового образа жизни.</w:t>
      </w:r>
    </w:p>
    <w:p w:rsidR="008D1B37" w:rsidRDefault="008D1B37" w:rsidP="00D26A8F">
      <w:pPr>
        <w:spacing w:after="0"/>
        <w:ind w:firstLine="709"/>
        <w:rPr>
          <w:rFonts w:ascii="Times New Roman" w:hAnsi="Times New Roman" w:cs="Times New Roman"/>
        </w:rPr>
      </w:pPr>
    </w:p>
    <w:p w:rsidR="008D1B37" w:rsidRPr="008D1B37" w:rsidRDefault="00965C50" w:rsidP="00965C5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</w:t>
      </w:r>
      <w:r w:rsidR="00D42E78">
        <w:rPr>
          <w:rFonts w:ascii="Times New Roman" w:hAnsi="Times New Roman" w:cs="Times New Roman"/>
          <w:b/>
        </w:rPr>
        <w:t>Экономика (12 часов)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Экономика и ее роль в жизни общества.</w:t>
      </w:r>
      <w:r>
        <w:rPr>
          <w:rFonts w:ascii="Times New Roman" w:hAnsi="Times New Roman" w:cs="Times New Roman"/>
        </w:rPr>
        <w:t xml:space="preserve">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Главные вопросы экономики.</w:t>
      </w:r>
      <w:r>
        <w:rPr>
          <w:rFonts w:ascii="Times New Roman" w:hAnsi="Times New Roman" w:cs="Times New Roman"/>
        </w:rPr>
        <w:t xml:space="preserve"> Основные вопросы экономики. Что, как и для кого производить. Собственность. Функции экономической системы. Типы экономических систем.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Рыночная экономика.</w:t>
      </w:r>
      <w:r>
        <w:rPr>
          <w:rFonts w:ascii="Times New Roman" w:hAnsi="Times New Roman" w:cs="Times New Roman"/>
        </w:rPr>
        <w:t xml:space="preserve"> Рынок. Рыночный механизм регулирования экономики. Спрос и предложение. Рыночное равновесие. Виды рынков. 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Производство – основа экономики.</w:t>
      </w:r>
      <w:r>
        <w:rPr>
          <w:rFonts w:ascii="Times New Roman" w:hAnsi="Times New Roman" w:cs="Times New Roman"/>
        </w:rPr>
        <w:t xml:space="preserve"> Производство. Товары и услуги. Факторы производства. Разделение труда и специализация.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Предпринимательская деятельность.</w:t>
      </w:r>
      <w:r>
        <w:rPr>
          <w:rFonts w:ascii="Times New Roman" w:hAnsi="Times New Roman" w:cs="Times New Roman"/>
        </w:rPr>
        <w:t xml:space="preserve"> Предпринимательство. Виды предпринимательской деятельности. Цели формы, ее основные организационно-правовые формы. Современные формы предпринимательства. Малое предпринимательство и фермерское хозяйство. 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lastRenderedPageBreak/>
        <w:t>Роль государства в экономике.</w:t>
      </w:r>
      <w:r>
        <w:rPr>
          <w:rFonts w:ascii="Times New Roman" w:hAnsi="Times New Roman" w:cs="Times New Roman"/>
        </w:rPr>
        <w:t xml:space="preserve"> Роль государства в экономике. Экономические цели и функции государства. Государственный бюджет. Налоги, уплачиваемые гражданами. Функции налогов.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Инфляция и семейная экономика.</w:t>
      </w:r>
      <w:r>
        <w:rPr>
          <w:rFonts w:ascii="Times New Roman" w:hAnsi="Times New Roman" w:cs="Times New Roman"/>
        </w:rPr>
        <w:t xml:space="preserve"> Номинальные и реальные доходы. Формы сбережения граждан.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65C50">
        <w:rPr>
          <w:rFonts w:ascii="Times New Roman" w:hAnsi="Times New Roman" w:cs="Times New Roman"/>
          <w:b/>
        </w:rPr>
        <w:t>Банковские услуги.</w:t>
      </w:r>
      <w:r>
        <w:rPr>
          <w:rFonts w:ascii="Times New Roman" w:hAnsi="Times New Roman" w:cs="Times New Roman"/>
        </w:rPr>
        <w:t xml:space="preserve"> Банковские услуги, предоставляемые гражданам. Формы дистанционного банковского обслуживания. Защита от финансовых махинаций. </w:t>
      </w:r>
    </w:p>
    <w:p w:rsidR="008D1B37" w:rsidRDefault="008D1B37" w:rsidP="008D1B37">
      <w:pPr>
        <w:spacing w:after="0"/>
        <w:ind w:firstLine="709"/>
        <w:rPr>
          <w:rFonts w:ascii="Times New Roman" w:hAnsi="Times New Roman" w:cs="Times New Roman"/>
        </w:rPr>
      </w:pPr>
      <w:r w:rsidRPr="00965C50">
        <w:rPr>
          <w:rFonts w:ascii="Times New Roman" w:hAnsi="Times New Roman" w:cs="Times New Roman"/>
          <w:b/>
        </w:rPr>
        <w:t>Страховые услуги.</w:t>
      </w:r>
      <w:r>
        <w:rPr>
          <w:rFonts w:ascii="Times New Roman" w:hAnsi="Times New Roman" w:cs="Times New Roman"/>
        </w:rPr>
        <w:t xml:space="preserve"> </w:t>
      </w:r>
      <w:r w:rsidR="00965C50">
        <w:rPr>
          <w:rFonts w:ascii="Times New Roman" w:hAnsi="Times New Roman" w:cs="Times New Roman"/>
        </w:rPr>
        <w:t>Зачем нужно страхование. Страховые услуги, предоставляемые гражданам. Как получить страховую выплату. Финансовая грамотность.</w:t>
      </w:r>
    </w:p>
    <w:p w:rsidR="00965C50" w:rsidRDefault="00965C50" w:rsidP="008D1B37">
      <w:pPr>
        <w:spacing w:after="0"/>
        <w:ind w:firstLine="709"/>
        <w:rPr>
          <w:rFonts w:ascii="Times New Roman" w:hAnsi="Times New Roman" w:cs="Times New Roman"/>
        </w:rPr>
      </w:pPr>
      <w:r w:rsidRPr="00965C50">
        <w:rPr>
          <w:rFonts w:ascii="Times New Roman" w:hAnsi="Times New Roman" w:cs="Times New Roman"/>
          <w:b/>
        </w:rPr>
        <w:t>Рынок труда и безработица.</w:t>
      </w:r>
      <w:r>
        <w:rPr>
          <w:rFonts w:ascii="Times New Roman" w:hAnsi="Times New Roman" w:cs="Times New Roman"/>
        </w:rPr>
        <w:t xml:space="preserve"> Рынок труда. Занятость и безработица. Причины безработицы. Экономические и социальные последствия безработицы. Роль государства в обеспечении занятости. </w:t>
      </w:r>
    </w:p>
    <w:p w:rsidR="00965C50" w:rsidRDefault="00965C50" w:rsidP="008D1B37">
      <w:pPr>
        <w:spacing w:after="0"/>
        <w:ind w:firstLine="709"/>
        <w:rPr>
          <w:rFonts w:ascii="Times New Roman" w:hAnsi="Times New Roman" w:cs="Times New Roman"/>
        </w:rPr>
      </w:pPr>
      <w:r w:rsidRPr="00965C50">
        <w:rPr>
          <w:rFonts w:ascii="Times New Roman" w:hAnsi="Times New Roman" w:cs="Times New Roman"/>
          <w:b/>
        </w:rPr>
        <w:t>Современный работник.</w:t>
      </w:r>
      <w:r>
        <w:rPr>
          <w:rFonts w:ascii="Times New Roman" w:hAnsi="Times New Roman" w:cs="Times New Roman"/>
        </w:rPr>
        <w:t xml:space="preserve"> Каким должен быть современный работник. Выбор жизненного пути. Готовимся выбирать профессию.</w:t>
      </w:r>
    </w:p>
    <w:p w:rsidR="00D42E78" w:rsidRDefault="00D42E78" w:rsidP="008D1B37">
      <w:pPr>
        <w:spacing w:after="0"/>
        <w:ind w:firstLine="709"/>
        <w:rPr>
          <w:rFonts w:ascii="Times New Roman" w:hAnsi="Times New Roman" w:cs="Times New Roman"/>
        </w:rPr>
      </w:pPr>
    </w:p>
    <w:p w:rsidR="00D42E78" w:rsidRPr="00D42E78" w:rsidRDefault="00D42E78" w:rsidP="008D1B3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42E78">
        <w:rPr>
          <w:rStyle w:val="dash041e005f0431005f044b005f0447005f043d005f044b005f0439005f005fchar1char1"/>
          <w:b/>
          <w:sz w:val="22"/>
          <w:szCs w:val="20"/>
        </w:rPr>
        <w:t>Итоговое повторение и обобщение (1 час)</w:t>
      </w:r>
    </w:p>
    <w:p w:rsidR="0046090A" w:rsidRDefault="0046090A" w:rsidP="00D42E78">
      <w:pPr>
        <w:spacing w:after="0"/>
        <w:rPr>
          <w:rFonts w:ascii="Times New Roman" w:hAnsi="Times New Roman" w:cs="Times New Roman"/>
        </w:rPr>
      </w:pPr>
    </w:p>
    <w:p w:rsidR="002D36FC" w:rsidRPr="00D42E78" w:rsidRDefault="002D36FC" w:rsidP="00D42E78">
      <w:pPr>
        <w:spacing w:after="0"/>
        <w:rPr>
          <w:rFonts w:ascii="Times New Roman" w:hAnsi="Times New Roman" w:cs="Times New Roman"/>
        </w:rPr>
      </w:pPr>
    </w:p>
    <w:p w:rsidR="00AF597F" w:rsidRPr="00AF597F" w:rsidRDefault="00AF597F" w:rsidP="002F72FA">
      <w:pPr>
        <w:spacing w:after="0"/>
        <w:jc w:val="center"/>
        <w:rPr>
          <w:rFonts w:ascii="Times New Roman" w:hAnsi="Times New Roman" w:cs="Times New Roman"/>
          <w:b/>
        </w:rPr>
      </w:pPr>
      <w:r w:rsidRPr="00AF597F">
        <w:rPr>
          <w:rFonts w:ascii="Times New Roman" w:hAnsi="Times New Roman" w:cs="Times New Roman"/>
          <w:b/>
        </w:rPr>
        <w:t>9 класс</w:t>
      </w:r>
    </w:p>
    <w:p w:rsidR="00AF597F" w:rsidRPr="00C9511F" w:rsidRDefault="002E5C51" w:rsidP="002F72F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(34 часа</w:t>
      </w:r>
      <w:r w:rsidR="00AF597F" w:rsidRPr="00C9511F">
        <w:rPr>
          <w:rFonts w:ascii="Times New Roman" w:hAnsi="Times New Roman" w:cs="Times New Roman"/>
          <w:b/>
          <w:color w:val="0D0D0D" w:themeColor="text1" w:themeTint="F2"/>
        </w:rPr>
        <w:t>)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 (1 час)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AF597F" w:rsidRDefault="00384877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384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Политика</w:t>
      </w:r>
      <w:r w:rsidR="00D42E78">
        <w:rPr>
          <w:rFonts w:ascii="Times New Roman" w:hAnsi="Times New Roman" w:cs="Times New Roman"/>
          <w:b/>
        </w:rPr>
        <w:t xml:space="preserve"> (10 часов)</w:t>
      </w:r>
    </w:p>
    <w:p w:rsidR="00965C50" w:rsidRPr="007A7AA9" w:rsidRDefault="00384877" w:rsidP="007A7AA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4877">
        <w:rPr>
          <w:rFonts w:ascii="Times New Roman" w:hAnsi="Times New Roman" w:cs="Times New Roman"/>
        </w:rPr>
        <w:t>Политика и власть. Роль политики в жизни общества.</w:t>
      </w:r>
      <w:r>
        <w:rPr>
          <w:rFonts w:ascii="Times New Roman" w:hAnsi="Times New Roman" w:cs="Times New Roman"/>
        </w:rPr>
        <w:t xml:space="preserve"> Основные направления политики. Государство,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Гражданская активность. Участие в выборах. </w:t>
      </w:r>
      <w:r w:rsidR="003E3F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Международные и межгосударственные отношения. Международные конфликты и пути их решения. Международные организации.</w:t>
      </w:r>
    </w:p>
    <w:p w:rsidR="002D36FC" w:rsidRDefault="002D36FC" w:rsidP="000C4D3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384877" w:rsidRDefault="00384877" w:rsidP="000C4D3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8487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Гражданин и государство</w:t>
      </w:r>
      <w:r w:rsidR="00D42E78">
        <w:rPr>
          <w:rFonts w:ascii="Times New Roman" w:hAnsi="Times New Roman" w:cs="Times New Roman"/>
          <w:b/>
        </w:rPr>
        <w:t xml:space="preserve"> (8 часов)</w:t>
      </w:r>
    </w:p>
    <w:p w:rsidR="00384877" w:rsidRPr="00384877" w:rsidRDefault="00384877" w:rsidP="000C4D3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4877">
        <w:rPr>
          <w:rFonts w:ascii="Times New Roman" w:hAnsi="Times New Roman" w:cs="Times New Roman"/>
        </w:rPr>
        <w:lastRenderedPageBreak/>
        <w:t>Что такое конституционный строй. Основы государственного устройства.</w:t>
      </w:r>
      <w:r>
        <w:rPr>
          <w:rFonts w:ascii="Times New Roman" w:hAnsi="Times New Roman" w:cs="Times New Roman"/>
        </w:rPr>
        <w:t xml:space="preserve"> Основы отношений человека и гражданина с государством. Основы устройства общества и его отношений с государством. Понятие прав, свобод и обязанностей. Воздействие международных документов по правам человека на утверждение прав и свобод человека и гражданина в РФ. Президент РФ – глава государства. Законодательная и представительная власть в РФ.  Правительство РФ – высший орган исполнительной власти в стране. Субъекты Российской Федерации. Принципы федеративного устройства России. Статус субъектов федерации. </w:t>
      </w:r>
      <w:r w:rsidR="00AF5844">
        <w:rPr>
          <w:rFonts w:ascii="Times New Roman" w:hAnsi="Times New Roman" w:cs="Times New Roman"/>
        </w:rPr>
        <w:t>Разграничение полномочий между федеральным центром и субъектами федерации. Судебная власть в РФ. Принципы осуществления судебной власти в РФ. Суды Российской Федерации. Участие граждан в отправлении правосудия. Судьи. Правоохранительные органы РФ. Адвокатура. Нотариат.</w:t>
      </w:r>
    </w:p>
    <w:p w:rsidR="008F405E" w:rsidRDefault="008F405E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384877" w:rsidRDefault="00AF5844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384877"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Осно</w:t>
      </w:r>
      <w:r w:rsidR="00D42E78">
        <w:rPr>
          <w:rFonts w:ascii="Times New Roman" w:hAnsi="Times New Roman" w:cs="Times New Roman"/>
          <w:b/>
        </w:rPr>
        <w:t>вы российского законодательства (12 часов)</w:t>
      </w:r>
    </w:p>
    <w:p w:rsidR="00AF5844" w:rsidRDefault="00AF5844" w:rsidP="000C4D3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F5844">
        <w:rPr>
          <w:rFonts w:ascii="Times New Roman" w:hAnsi="Times New Roman" w:cs="Times New Roman"/>
        </w:rPr>
        <w:t xml:space="preserve">Право, его роль в жизни человека, общества и государства. Понятие «нормы права». Нормативно-правовой акт. Виды нормативных актов. Сущность и особенности правоотношений. Различия и возможности осуществления действий участников правоотношений, мера дозволенного. </w:t>
      </w:r>
      <w:r>
        <w:rPr>
          <w:rFonts w:ascii="Times New Roman" w:hAnsi="Times New Roman" w:cs="Times New Roman"/>
        </w:rPr>
        <w:t>Субъекты правоотношений. Правоспособность и дееспособность. Физические и юридические лица. Юридические действия, правомерные и противоправные юридические действия, события. Понятие правонарушения. Признаки и виды правонарушений. Понятие и виды юридической ответственности. Презумпция невиновности. Сущность гражданского права. Право собственности. Особенности гражданских правоотношений.  Виды договоров.</w:t>
      </w:r>
      <w:r w:rsidR="009D48FB">
        <w:rPr>
          <w:rFonts w:ascii="Times New Roman" w:hAnsi="Times New Roman" w:cs="Times New Roman"/>
        </w:rPr>
        <w:t xml:space="preserve"> Гражданская дееспособность несовершеннолетних. Защита прав потребителей. Способы защиты гражданских прав. Трудовые правоотношения. Трудовой кодекс РФ. Право на труд. Права, обязанности и взаимная ответственность работников и работодателя. Особенности положения несовершеннолетних в трудовых правоотношениях. Юридические понятия семьи и брака. Сущность и особенности семейных правоотношений. Права и обязанности супругов. Права и обязанности родителей и детей. Защита прав и интересов детей, оставшихся без попечения родителей.</w:t>
      </w:r>
      <w:r w:rsidR="009D48FB">
        <w:rPr>
          <w:rFonts w:ascii="Times New Roman" w:hAnsi="Times New Roman" w:cs="Times New Roman"/>
        </w:rPr>
        <w:tab/>
        <w:t>Административные правоотношения. Кодекс РФ об административных правонарушениях (КоАП). Административные правонарушения. Виды административных наказаний. Особенности уголовного права. Виды уголовно-правовых отношений. Понятие преступления. Необходимая оборона. Пределы допустимой самообороны. Уголовная ответственность несовершеннолетних. Международное гуманитарное право.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Законодательство в сфере образования. Получение образования – и право, и обязанность.</w:t>
      </w:r>
    </w:p>
    <w:p w:rsidR="00D42E78" w:rsidRDefault="00D42E78" w:rsidP="000C4D3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E5C51" w:rsidRDefault="00D42E78" w:rsidP="00A23428">
      <w:pPr>
        <w:spacing w:after="0"/>
        <w:ind w:firstLine="709"/>
        <w:jc w:val="both"/>
        <w:rPr>
          <w:rStyle w:val="dash041e005f0431005f044b005f0447005f043d005f044b005f0439005f005fchar1char1"/>
          <w:b/>
          <w:sz w:val="22"/>
          <w:szCs w:val="20"/>
        </w:rPr>
      </w:pPr>
      <w:r w:rsidRPr="00D42E78">
        <w:rPr>
          <w:rStyle w:val="dash041e005f0431005f044b005f0447005f043d005f044b005f0439005f005fchar1char1"/>
          <w:b/>
          <w:sz w:val="22"/>
          <w:szCs w:val="20"/>
        </w:rPr>
        <w:t>Итоговое повторение и обобщение (</w:t>
      </w:r>
      <w:r>
        <w:rPr>
          <w:rStyle w:val="dash041e005f0431005f044b005f0447005f043d005f044b005f0439005f005fchar1char1"/>
          <w:b/>
          <w:sz w:val="22"/>
          <w:szCs w:val="20"/>
        </w:rPr>
        <w:t>3</w:t>
      </w:r>
      <w:r w:rsidRPr="00D42E78">
        <w:rPr>
          <w:rStyle w:val="dash041e005f0431005f044b005f0447005f043d005f044b005f0439005f005fchar1char1"/>
          <w:b/>
          <w:sz w:val="22"/>
          <w:szCs w:val="20"/>
        </w:rPr>
        <w:t xml:space="preserve"> час</w:t>
      </w:r>
      <w:r>
        <w:rPr>
          <w:rStyle w:val="dash041e005f0431005f044b005f0447005f043d005f044b005f0439005f005fchar1char1"/>
          <w:b/>
          <w:sz w:val="22"/>
          <w:szCs w:val="20"/>
        </w:rPr>
        <w:t>а</w:t>
      </w:r>
      <w:r w:rsidRPr="00D42E78">
        <w:rPr>
          <w:rStyle w:val="dash041e005f0431005f044b005f0447005f043d005f044b005f0439005f005fchar1char1"/>
          <w:b/>
          <w:sz w:val="22"/>
          <w:szCs w:val="20"/>
        </w:rPr>
        <w:t>)</w:t>
      </w:r>
    </w:p>
    <w:p w:rsidR="008E6EFC" w:rsidRDefault="008E6EFC" w:rsidP="00A23428">
      <w:pPr>
        <w:spacing w:after="0"/>
        <w:ind w:firstLine="709"/>
        <w:jc w:val="both"/>
        <w:rPr>
          <w:rStyle w:val="dash041e005f0431005f044b005f0447005f043d005f044b005f0439005f005fchar1char1"/>
          <w:b/>
          <w:sz w:val="22"/>
          <w:szCs w:val="20"/>
        </w:rPr>
      </w:pPr>
    </w:p>
    <w:p w:rsidR="008E6EFC" w:rsidRDefault="008E6EFC" w:rsidP="00A23428">
      <w:pPr>
        <w:spacing w:after="0"/>
        <w:ind w:firstLine="709"/>
        <w:jc w:val="both"/>
        <w:rPr>
          <w:rStyle w:val="dash041e005f0431005f044b005f0447005f043d005f044b005f0439005f005fchar1char1"/>
          <w:b/>
          <w:sz w:val="22"/>
          <w:szCs w:val="20"/>
        </w:rPr>
      </w:pPr>
    </w:p>
    <w:p w:rsidR="00A23428" w:rsidRPr="00A23428" w:rsidRDefault="00A23428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2D36FC" w:rsidRPr="002D36FC" w:rsidRDefault="00CB6121" w:rsidP="00EE138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Тематическое планирование</w:t>
      </w:r>
    </w:p>
    <w:tbl>
      <w:tblPr>
        <w:tblStyle w:val="2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8363"/>
        <w:gridCol w:w="3827"/>
      </w:tblGrid>
      <w:tr w:rsidR="00F33484" w:rsidRPr="00590B49" w:rsidTr="00676190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84" w:rsidRPr="00590B49" w:rsidRDefault="00F33484" w:rsidP="004F6E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4F6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5" w:rsidRPr="00590B49" w:rsidRDefault="005F7BC5" w:rsidP="004F6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5" w:rsidRPr="00590B49" w:rsidRDefault="005F7BC5" w:rsidP="004F6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5F7BC5" w:rsidP="004F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5F7BC5" w:rsidRPr="00590B49" w:rsidRDefault="005F7BC5" w:rsidP="004F6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5F7BC5" w:rsidP="004F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5F7BC5" w:rsidRPr="00590B49" w:rsidRDefault="005F7BC5" w:rsidP="004F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анализировать существующие и планировать будущие образовательные результаты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различать/выделять явление из общего ряда других явлений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формулировать, аргументировать и отстаивать свое мнение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Default="00E0386A" w:rsidP="0029300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E0386A" w:rsidRPr="000200C8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Загадка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задачу коммуникации и в соответствии с ней отбирать и использовать речевые средства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6A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5F7BC5" w:rsidRPr="00E0386A" w:rsidRDefault="00E0386A" w:rsidP="00E0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Человек и его деятельность.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устанавливать взаимосвязь описанных в тексте событий, явлений, процессов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6A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  <w:p w:rsidR="005F7BC5" w:rsidRPr="00E0386A" w:rsidRDefault="00E0386A" w:rsidP="00E0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Человек среди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принимать решение в ходе диалога и согласовывать его с собеседником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Default="00E0386A" w:rsidP="0029300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E0386A" w:rsidRPr="000200C8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оценивать свою деятельность, анализируя и аргументируя причины достижения или отсутствия планируемого результата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выявлять и называть причины события, явления, самостоятельно осуществляя причинно-следственный анализ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6A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5F7BC5" w:rsidRDefault="00E0386A" w:rsidP="00E0386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E0386A" w:rsidRPr="00E0386A" w:rsidRDefault="00E0386A" w:rsidP="00E0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6FC" w:rsidRDefault="002D36FC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EFC" w:rsidRDefault="008E6EFC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8363"/>
        <w:gridCol w:w="3827"/>
      </w:tblGrid>
      <w:tr w:rsidR="00F33484" w:rsidRPr="00590B49" w:rsidTr="00861AA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84" w:rsidRDefault="00F33484" w:rsidP="005F7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66236F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6F">
              <w:rPr>
                <w:rFonts w:ascii="Times New Roman" w:hAnsi="Times New Roman" w:cs="Times New Roman"/>
                <w:sz w:val="20"/>
              </w:rPr>
              <w:t>Мы живем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ставить и формулировать новые задачи в учебе и познавательной деятельности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соотносить полученные результаты поиска с задачами и целями своей деятельности</w:t>
            </w: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282259" w:rsidP="0047787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282259" w:rsidRDefault="00282259" w:rsidP="0047787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  <w:p w:rsidR="00282259" w:rsidRPr="000200C8" w:rsidRDefault="00282259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66236F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6F">
              <w:rPr>
                <w:rFonts w:ascii="Times New Roman" w:hAnsi="Times New Roman" w:cs="Times New Roman"/>
                <w:sz w:val="20"/>
              </w:rPr>
              <w:t>Наша родина –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фиксировать и анализировать динамику собственных образовательных результатов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резюмировать главную идею текста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CE1" w:rsidRDefault="005A6CE1" w:rsidP="005A6CE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5A6CE1" w:rsidRDefault="005A6CE1" w:rsidP="005A6CE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F33484" w:rsidRPr="000200C8" w:rsidRDefault="00282259" w:rsidP="005A6CE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66236F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6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 результаты и способы действий при достижении результатов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259" w:rsidRDefault="00282259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  <w:p w:rsidR="00F33484" w:rsidRPr="00282259" w:rsidRDefault="00282259" w:rsidP="0028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6FC" w:rsidRDefault="002D36FC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8505"/>
        <w:gridCol w:w="3685"/>
      </w:tblGrid>
      <w:tr w:rsidR="00F33484" w:rsidRPr="00590B49" w:rsidTr="00861AA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84" w:rsidRDefault="00F33484" w:rsidP="005F7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обозначать символом и знаком предмет и/или явление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A7" w:rsidRDefault="00861AA7" w:rsidP="00F61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F33484" w:rsidRPr="0047214E" w:rsidRDefault="00861AA7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Личность и общество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взаимосвязь описанных в тексте событий, явлений, процессов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возможные роли в совместной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A7" w:rsidRDefault="00861AA7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F33484" w:rsidRDefault="00861AA7" w:rsidP="00861AA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861AA7" w:rsidRPr="00861AA7" w:rsidRDefault="00861AA7" w:rsidP="0086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Сфера духовной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находить необходимые и достаточные средства для выполнения учебных действий в изменяющейся ситуации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определять понятия, создавать обобщения, устанавливать аналогии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A7" w:rsidRDefault="00861AA7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F33484" w:rsidRPr="00861AA7" w:rsidRDefault="00861AA7" w:rsidP="00861AA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Социальная 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принимать позицию собеседника, понимая позицию другого, различать в его речи мнение (точку зрения), доказательства (аргументы)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861AA7" w:rsidP="00F61D8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861AA7" w:rsidRPr="0047214E" w:rsidRDefault="00861AA7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8811F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обосновывать выбранные подходы и средства, используемые для достижения образовательных результатов</w:t>
            </w:r>
          </w:p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индивидуально и в группе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A7" w:rsidRDefault="00861AA7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  <w:p w:rsidR="00F33484" w:rsidRDefault="00861AA7" w:rsidP="00861AA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  <w:p w:rsidR="00861AA7" w:rsidRPr="00861AA7" w:rsidRDefault="00861AA7" w:rsidP="0086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8811FA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811FA">
              <w:rPr>
                <w:rStyle w:val="dash041e005f0431005f044b005f0447005f043d005f044b005f0439005f005fchar1char1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88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правильность выполнения учебной задачи, собственные возможности ее решения</w:t>
            </w:r>
          </w:p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выбирать основания и критерии для классификации</w:t>
            </w:r>
          </w:p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письменные тексты различных типов с использованием необходимых речевых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861AA7" w:rsidP="008811F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861AA7" w:rsidRPr="0047214E" w:rsidRDefault="00861AA7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6FC" w:rsidRDefault="002D36FC"/>
    <w:tbl>
      <w:tblPr>
        <w:tblStyle w:val="2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8080"/>
        <w:gridCol w:w="3685"/>
      </w:tblGrid>
      <w:tr w:rsidR="00F33484" w:rsidRPr="00590B49" w:rsidTr="002D36FC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84" w:rsidRDefault="00F33484" w:rsidP="005F7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 причинно-следственные связи наблюдаемых явлений или событий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01" w:rsidRDefault="00493E01" w:rsidP="00493E0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F33484" w:rsidRPr="00493E01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.Трудовое воспитание и 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профессиональное самоопределение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обозначать символом и знаком предмет и/или явление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493E01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  <w:p w:rsidR="00493E01" w:rsidRPr="0047214E" w:rsidRDefault="00493E01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Гражданин и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правильность выполнения учебной задачи, собственные возможности ее решения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выбирать основания и критерии для классификации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письменные тексты различных типов с использованием необходимых речевых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493E01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493E01" w:rsidRPr="0047214E" w:rsidRDefault="00493E01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sz w:val="20"/>
                <w:szCs w:val="20"/>
              </w:rPr>
              <w:t>Основы российского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необходимые и достаточные средства для выполнения учебных действий в изменяющейся ситуации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 критически относиться к собственному мнению, уметь признавать ошибочность своего мнения (если оно ошибочно) и корректировать его означать символом и знаком предмет и/или явление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эффективность коммуникации после ее завершения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493E01" w:rsidRDefault="00493E01" w:rsidP="00493E0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493E01" w:rsidRPr="0047214E" w:rsidRDefault="00493E01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D7249">
              <w:rPr>
                <w:rStyle w:val="dash041e005f0431005f044b005f0447005f043d005f044b005f0439005f005fchar1char1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владение устной и письменной речью, монологической контекстной речью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  <w:p w:rsidR="00493E01" w:rsidRPr="0047214E" w:rsidRDefault="00493E01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1D81" w:rsidRDefault="00F61D81"/>
    <w:p w:rsidR="00B72AD3" w:rsidRDefault="00F64C4E">
      <w:r w:rsidRPr="002F15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4B3D26" wp14:editId="7F759D7D">
                <wp:simplePos x="0" y="0"/>
                <wp:positionH relativeFrom="column">
                  <wp:posOffset>5838825</wp:posOffset>
                </wp:positionH>
                <wp:positionV relativeFrom="paragraph">
                  <wp:posOffset>55245</wp:posOffset>
                </wp:positionV>
                <wp:extent cx="2732405" cy="140462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190" w:rsidRPr="002F1509" w:rsidRDefault="00676190" w:rsidP="00F64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676190" w:rsidRPr="002F1509" w:rsidRDefault="008E6EFC" w:rsidP="00F64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УВ</w:t>
                            </w:r>
                            <w:r w:rsidR="00676190"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</w:p>
                          <w:p w:rsidR="00676190" w:rsidRPr="002F1509" w:rsidRDefault="00676190" w:rsidP="00F64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 </w:t>
                            </w:r>
                            <w:r w:rsidR="008E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Е.И. Фабрая</w:t>
                            </w:r>
                          </w:p>
                          <w:p w:rsidR="00676190" w:rsidRPr="002F1509" w:rsidRDefault="00676190" w:rsidP="00F64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августа 2021</w:t>
                            </w: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4B3D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9.75pt;margin-top:4.35pt;width:215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" stroked="f">
                <v:textbox style="mso-fit-shape-to-text:t">
                  <w:txbxContent>
                    <w:p w:rsidR="00676190" w:rsidRPr="002F1509" w:rsidRDefault="00676190" w:rsidP="00F64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676190" w:rsidRPr="002F1509" w:rsidRDefault="008E6EFC" w:rsidP="00F64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УВ</w:t>
                      </w:r>
                      <w:r w:rsidR="00676190"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</w:p>
                    <w:p w:rsidR="00676190" w:rsidRPr="002F1509" w:rsidRDefault="00676190" w:rsidP="00F64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 </w:t>
                      </w:r>
                      <w:r w:rsidR="008E6E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Е.И. Фабрая</w:t>
                      </w:r>
                    </w:p>
                    <w:p w:rsidR="00676190" w:rsidRPr="002F1509" w:rsidRDefault="00676190" w:rsidP="00F64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 августа 2021</w:t>
                      </w: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2AD3" w:rsidRDefault="00F64C4E">
      <w:r w:rsidRPr="002F15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7D87E" wp14:editId="37F92B85">
                <wp:simplePos x="0" y="0"/>
                <wp:positionH relativeFrom="column">
                  <wp:posOffset>0</wp:posOffset>
                </wp:positionH>
                <wp:positionV relativeFrom="paragraph">
                  <wp:posOffset>-232410</wp:posOffset>
                </wp:positionV>
                <wp:extent cx="4371975" cy="1404620"/>
                <wp:effectExtent l="0" t="0" r="952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190" w:rsidRPr="002F1509" w:rsidRDefault="00676190" w:rsidP="00F64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676190" w:rsidRPr="002F1509" w:rsidRDefault="00676190" w:rsidP="00F64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заседания методического объединения учителей </w:t>
                            </w:r>
                            <w:r w:rsidR="008E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гуманитарных</w:t>
                            </w: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наук </w:t>
                            </w:r>
                            <w:r w:rsidR="008E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МКОУСОШ №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от 26 августа 2021</w:t>
                            </w: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№ 1</w:t>
                            </w:r>
                          </w:p>
                          <w:p w:rsidR="00676190" w:rsidRPr="002F1509" w:rsidRDefault="00676190" w:rsidP="00F64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Председатель МО </w:t>
                            </w:r>
                          </w:p>
                          <w:p w:rsidR="00676190" w:rsidRPr="002F1509" w:rsidRDefault="008E6EFC" w:rsidP="00F64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 О.В. Ильченко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7D87E" id="_x0000_s1027" type="#_x0000_t202" style="position:absolute;margin-left:0;margin-top:-18.3pt;width:34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" stroked="f">
                <v:textbox style="mso-fit-shape-to-text:t">
                  <w:txbxContent>
                    <w:p w:rsidR="00676190" w:rsidRPr="002F1509" w:rsidRDefault="00676190" w:rsidP="00F64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676190" w:rsidRPr="002F1509" w:rsidRDefault="00676190" w:rsidP="00F64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заседания методического объединения учителей </w:t>
                      </w:r>
                      <w:r w:rsidR="008E6E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гуманитарных</w:t>
                      </w: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наук </w:t>
                      </w:r>
                      <w:r w:rsidR="008E6E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МКОУСОШ №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 от 26 августа 2021</w:t>
                      </w: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№ 1</w:t>
                      </w:r>
                    </w:p>
                    <w:p w:rsidR="00676190" w:rsidRPr="002F1509" w:rsidRDefault="00676190" w:rsidP="00F64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Председатель МО </w:t>
                      </w:r>
                    </w:p>
                    <w:p w:rsidR="00676190" w:rsidRPr="002F1509" w:rsidRDefault="008E6EFC" w:rsidP="00F64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 О.В. Ильченко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5549" w:rsidRPr="00EF3766" w:rsidRDefault="00DB5549"/>
    <w:sectPr w:rsidR="00DB5549" w:rsidRPr="00EF3766" w:rsidSect="002D36FC">
      <w:footerReference w:type="default" r:id="rId8"/>
      <w:pgSz w:w="16838" w:h="11906" w:orient="landscape"/>
      <w:pgMar w:top="1588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D5" w:rsidRDefault="009E05D5" w:rsidP="00502B96">
      <w:pPr>
        <w:spacing w:after="0" w:line="240" w:lineRule="auto"/>
      </w:pPr>
      <w:r>
        <w:separator/>
      </w:r>
    </w:p>
  </w:endnote>
  <w:endnote w:type="continuationSeparator" w:id="0">
    <w:p w:rsidR="009E05D5" w:rsidRDefault="009E05D5" w:rsidP="0050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331323"/>
      <w:docPartObj>
        <w:docPartGallery w:val="Page Numbers (Bottom of Page)"/>
        <w:docPartUnique/>
      </w:docPartObj>
    </w:sdtPr>
    <w:sdtEndPr/>
    <w:sdtContent>
      <w:p w:rsidR="00676190" w:rsidRDefault="006761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FAB">
          <w:rPr>
            <w:noProof/>
          </w:rPr>
          <w:t>1</w:t>
        </w:r>
        <w:r>
          <w:fldChar w:fldCharType="end"/>
        </w:r>
      </w:p>
    </w:sdtContent>
  </w:sdt>
  <w:p w:rsidR="00676190" w:rsidRDefault="00676190">
    <w:pPr>
      <w:pStyle w:val="ac"/>
    </w:pPr>
  </w:p>
  <w:p w:rsidR="00676190" w:rsidRDefault="00676190"/>
  <w:p w:rsidR="00676190" w:rsidRDefault="00676190"/>
  <w:p w:rsidR="00676190" w:rsidRDefault="0067619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D5" w:rsidRDefault="009E05D5" w:rsidP="00502B96">
      <w:pPr>
        <w:spacing w:after="0" w:line="240" w:lineRule="auto"/>
      </w:pPr>
      <w:r>
        <w:separator/>
      </w:r>
    </w:p>
  </w:footnote>
  <w:footnote w:type="continuationSeparator" w:id="0">
    <w:p w:rsidR="009E05D5" w:rsidRDefault="009E05D5" w:rsidP="0050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70DE6BE0"/>
    <w:lvl w:ilvl="0" w:tplc="CEA63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4" w15:restartNumberingAfterBreak="0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4C"/>
    <w:multiLevelType w:val="multilevel"/>
    <w:tmpl w:val="B6902EE8"/>
    <w:lvl w:ilvl="0">
      <w:start w:val="1"/>
      <w:numFmt w:val="bullet"/>
      <w:lvlText w:val="●"/>
      <w:lvlJc w:val="left"/>
      <w:pPr>
        <w:ind w:left="492" w:firstLine="218"/>
      </w:pPr>
      <w:rPr>
        <w:rFonts w:ascii="Noto Sans Symbols" w:hAnsi="Noto Sans Symbols" w:hint="default"/>
        <w:sz w:val="1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" w15:restartNumberingAfterBreak="0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5931C2"/>
    <w:multiLevelType w:val="hybridMultilevel"/>
    <w:tmpl w:val="40567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0F386B"/>
    <w:multiLevelType w:val="hybridMultilevel"/>
    <w:tmpl w:val="C65A27D2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62230D"/>
    <w:multiLevelType w:val="hybridMultilevel"/>
    <w:tmpl w:val="D1705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0F1032"/>
    <w:multiLevelType w:val="hybridMultilevel"/>
    <w:tmpl w:val="247C164E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A76D17"/>
    <w:multiLevelType w:val="hybridMultilevel"/>
    <w:tmpl w:val="67B29CD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C3CCB"/>
    <w:multiLevelType w:val="hybridMultilevel"/>
    <w:tmpl w:val="E526703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14398"/>
    <w:multiLevelType w:val="hybridMultilevel"/>
    <w:tmpl w:val="7EB8FCA4"/>
    <w:lvl w:ilvl="0" w:tplc="E7F06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0A0668"/>
    <w:multiLevelType w:val="hybridMultilevel"/>
    <w:tmpl w:val="E5BC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CC2AB4"/>
    <w:multiLevelType w:val="hybridMultilevel"/>
    <w:tmpl w:val="E78A5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19"/>
  </w:num>
  <w:num w:numId="8">
    <w:abstractNumId w:val="2"/>
  </w:num>
  <w:num w:numId="9">
    <w:abstractNumId w:val="11"/>
  </w:num>
  <w:num w:numId="10">
    <w:abstractNumId w:val="5"/>
  </w:num>
  <w:num w:numId="11">
    <w:abstractNumId w:val="18"/>
  </w:num>
  <w:num w:numId="12">
    <w:abstractNumId w:val="1"/>
  </w:num>
  <w:num w:numId="13">
    <w:abstractNumId w:val="9"/>
  </w:num>
  <w:num w:numId="14">
    <w:abstractNumId w:val="16"/>
  </w:num>
  <w:num w:numId="15">
    <w:abstractNumId w:val="12"/>
  </w:num>
  <w:num w:numId="16">
    <w:abstractNumId w:val="7"/>
  </w:num>
  <w:num w:numId="17">
    <w:abstractNumId w:val="17"/>
  </w:num>
  <w:num w:numId="18">
    <w:abstractNumId w:val="13"/>
  </w:num>
  <w:num w:numId="19">
    <w:abstractNumId w:val="14"/>
  </w:num>
  <w:num w:numId="20">
    <w:abstractNumId w:val="8"/>
  </w:num>
  <w:num w:numId="21">
    <w:abstractNumId w:val="4"/>
  </w:num>
  <w:num w:numId="22">
    <w:abstractNumId w:val="0"/>
  </w:num>
  <w:num w:numId="23">
    <w:abstractNumId w:val="29"/>
  </w:num>
  <w:num w:numId="24">
    <w:abstractNumId w:val="30"/>
  </w:num>
  <w:num w:numId="25">
    <w:abstractNumId w:val="23"/>
  </w:num>
  <w:num w:numId="26">
    <w:abstractNumId w:val="25"/>
  </w:num>
  <w:num w:numId="27">
    <w:abstractNumId w:val="28"/>
  </w:num>
  <w:num w:numId="28">
    <w:abstractNumId w:val="22"/>
  </w:num>
  <w:num w:numId="29">
    <w:abstractNumId w:val="24"/>
  </w:num>
  <w:num w:numId="30">
    <w:abstractNumId w:val="26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94"/>
    <w:rsid w:val="0000277D"/>
    <w:rsid w:val="00011564"/>
    <w:rsid w:val="00022696"/>
    <w:rsid w:val="00023CB6"/>
    <w:rsid w:val="00024002"/>
    <w:rsid w:val="00036180"/>
    <w:rsid w:val="00050F62"/>
    <w:rsid w:val="000849CA"/>
    <w:rsid w:val="00085840"/>
    <w:rsid w:val="000926C4"/>
    <w:rsid w:val="00093F88"/>
    <w:rsid w:val="000952D8"/>
    <w:rsid w:val="00095771"/>
    <w:rsid w:val="000A318F"/>
    <w:rsid w:val="000C13FB"/>
    <w:rsid w:val="000C4D37"/>
    <w:rsid w:val="000D2E1C"/>
    <w:rsid w:val="000D6611"/>
    <w:rsid w:val="000E567F"/>
    <w:rsid w:val="000F6ECF"/>
    <w:rsid w:val="00130348"/>
    <w:rsid w:val="001328DA"/>
    <w:rsid w:val="00134A1F"/>
    <w:rsid w:val="001467BB"/>
    <w:rsid w:val="00147D70"/>
    <w:rsid w:val="00161DDF"/>
    <w:rsid w:val="001634EF"/>
    <w:rsid w:val="00172634"/>
    <w:rsid w:val="00172D02"/>
    <w:rsid w:val="00181A2F"/>
    <w:rsid w:val="001929C0"/>
    <w:rsid w:val="001A5610"/>
    <w:rsid w:val="001A724B"/>
    <w:rsid w:val="001B2CD2"/>
    <w:rsid w:val="001B3514"/>
    <w:rsid w:val="001B589A"/>
    <w:rsid w:val="001C3E1F"/>
    <w:rsid w:val="001D3C42"/>
    <w:rsid w:val="001D572F"/>
    <w:rsid w:val="001E13E0"/>
    <w:rsid w:val="001F40ED"/>
    <w:rsid w:val="001F62DB"/>
    <w:rsid w:val="00201BC1"/>
    <w:rsid w:val="00221DB1"/>
    <w:rsid w:val="00224905"/>
    <w:rsid w:val="00224EA3"/>
    <w:rsid w:val="00242D59"/>
    <w:rsid w:val="00256D0A"/>
    <w:rsid w:val="0026071E"/>
    <w:rsid w:val="00276EC6"/>
    <w:rsid w:val="00282259"/>
    <w:rsid w:val="00284EFC"/>
    <w:rsid w:val="00293009"/>
    <w:rsid w:val="002B03F1"/>
    <w:rsid w:val="002B365F"/>
    <w:rsid w:val="002D0879"/>
    <w:rsid w:val="002D36FC"/>
    <w:rsid w:val="002D52E9"/>
    <w:rsid w:val="002D79D8"/>
    <w:rsid w:val="002E5C51"/>
    <w:rsid w:val="002F72FA"/>
    <w:rsid w:val="00300DAC"/>
    <w:rsid w:val="00332B37"/>
    <w:rsid w:val="00333AB0"/>
    <w:rsid w:val="00333FAB"/>
    <w:rsid w:val="003472E6"/>
    <w:rsid w:val="00350375"/>
    <w:rsid w:val="00350B59"/>
    <w:rsid w:val="0035442B"/>
    <w:rsid w:val="00354B59"/>
    <w:rsid w:val="0035523F"/>
    <w:rsid w:val="003732D3"/>
    <w:rsid w:val="00384877"/>
    <w:rsid w:val="0039798C"/>
    <w:rsid w:val="003C662E"/>
    <w:rsid w:val="003E3F3E"/>
    <w:rsid w:val="00411D39"/>
    <w:rsid w:val="00411F99"/>
    <w:rsid w:val="00412994"/>
    <w:rsid w:val="004134C3"/>
    <w:rsid w:val="004323D1"/>
    <w:rsid w:val="0044618A"/>
    <w:rsid w:val="00446BDB"/>
    <w:rsid w:val="004475E4"/>
    <w:rsid w:val="004607E9"/>
    <w:rsid w:val="0046090A"/>
    <w:rsid w:val="00463847"/>
    <w:rsid w:val="00472F7A"/>
    <w:rsid w:val="0047787B"/>
    <w:rsid w:val="00486C07"/>
    <w:rsid w:val="00487731"/>
    <w:rsid w:val="00490332"/>
    <w:rsid w:val="00493E01"/>
    <w:rsid w:val="004A5E09"/>
    <w:rsid w:val="004B0B26"/>
    <w:rsid w:val="004B3C19"/>
    <w:rsid w:val="004D5205"/>
    <w:rsid w:val="004D6098"/>
    <w:rsid w:val="004D6AC4"/>
    <w:rsid w:val="004E279E"/>
    <w:rsid w:val="004F05EF"/>
    <w:rsid w:val="004F6EC3"/>
    <w:rsid w:val="00502B96"/>
    <w:rsid w:val="00502E7D"/>
    <w:rsid w:val="00506711"/>
    <w:rsid w:val="00517B16"/>
    <w:rsid w:val="00522B5E"/>
    <w:rsid w:val="00524557"/>
    <w:rsid w:val="00540D9D"/>
    <w:rsid w:val="005610F6"/>
    <w:rsid w:val="0057243C"/>
    <w:rsid w:val="00574FB1"/>
    <w:rsid w:val="00582DCD"/>
    <w:rsid w:val="00587456"/>
    <w:rsid w:val="0059077D"/>
    <w:rsid w:val="00590841"/>
    <w:rsid w:val="00590B49"/>
    <w:rsid w:val="00594527"/>
    <w:rsid w:val="005A6CE1"/>
    <w:rsid w:val="005D1C0C"/>
    <w:rsid w:val="005D276B"/>
    <w:rsid w:val="005E2090"/>
    <w:rsid w:val="005F7BC5"/>
    <w:rsid w:val="00600658"/>
    <w:rsid w:val="0060688B"/>
    <w:rsid w:val="0060780B"/>
    <w:rsid w:val="00613794"/>
    <w:rsid w:val="00615736"/>
    <w:rsid w:val="006225F5"/>
    <w:rsid w:val="00622F2E"/>
    <w:rsid w:val="0066236F"/>
    <w:rsid w:val="00664E7B"/>
    <w:rsid w:val="00667A4D"/>
    <w:rsid w:val="00674D28"/>
    <w:rsid w:val="00676190"/>
    <w:rsid w:val="0068146F"/>
    <w:rsid w:val="00697BC4"/>
    <w:rsid w:val="006B35C4"/>
    <w:rsid w:val="006B48F6"/>
    <w:rsid w:val="006C37F3"/>
    <w:rsid w:val="006C6C95"/>
    <w:rsid w:val="006E2CAD"/>
    <w:rsid w:val="00702CD9"/>
    <w:rsid w:val="007272C3"/>
    <w:rsid w:val="00736FDE"/>
    <w:rsid w:val="00747CC0"/>
    <w:rsid w:val="00747DF0"/>
    <w:rsid w:val="00750B81"/>
    <w:rsid w:val="0075229F"/>
    <w:rsid w:val="00764BB0"/>
    <w:rsid w:val="00766419"/>
    <w:rsid w:val="00767FE5"/>
    <w:rsid w:val="0077061F"/>
    <w:rsid w:val="0078602B"/>
    <w:rsid w:val="007A721B"/>
    <w:rsid w:val="007A7AA9"/>
    <w:rsid w:val="007D0198"/>
    <w:rsid w:val="007E4257"/>
    <w:rsid w:val="008010D8"/>
    <w:rsid w:val="00824725"/>
    <w:rsid w:val="00833302"/>
    <w:rsid w:val="008355D4"/>
    <w:rsid w:val="0084091A"/>
    <w:rsid w:val="00861AA7"/>
    <w:rsid w:val="008811FA"/>
    <w:rsid w:val="00891246"/>
    <w:rsid w:val="0089484E"/>
    <w:rsid w:val="008C05C5"/>
    <w:rsid w:val="008D1B37"/>
    <w:rsid w:val="008D6339"/>
    <w:rsid w:val="008D7298"/>
    <w:rsid w:val="008E520A"/>
    <w:rsid w:val="008E6EFC"/>
    <w:rsid w:val="008F405E"/>
    <w:rsid w:val="00907EBB"/>
    <w:rsid w:val="0091011A"/>
    <w:rsid w:val="00921185"/>
    <w:rsid w:val="0093172D"/>
    <w:rsid w:val="009441D9"/>
    <w:rsid w:val="00944572"/>
    <w:rsid w:val="009469E3"/>
    <w:rsid w:val="00963A06"/>
    <w:rsid w:val="00965C50"/>
    <w:rsid w:val="0097342B"/>
    <w:rsid w:val="009765D4"/>
    <w:rsid w:val="009841ED"/>
    <w:rsid w:val="00985120"/>
    <w:rsid w:val="009A598E"/>
    <w:rsid w:val="009B2545"/>
    <w:rsid w:val="009B44A9"/>
    <w:rsid w:val="009D48FB"/>
    <w:rsid w:val="009E05D5"/>
    <w:rsid w:val="00A02202"/>
    <w:rsid w:val="00A15F4B"/>
    <w:rsid w:val="00A2264D"/>
    <w:rsid w:val="00A23428"/>
    <w:rsid w:val="00A34217"/>
    <w:rsid w:val="00A71256"/>
    <w:rsid w:val="00A97441"/>
    <w:rsid w:val="00AA2DEB"/>
    <w:rsid w:val="00AB5458"/>
    <w:rsid w:val="00AC11C8"/>
    <w:rsid w:val="00AC1E8F"/>
    <w:rsid w:val="00AD3901"/>
    <w:rsid w:val="00AD66D6"/>
    <w:rsid w:val="00AD7249"/>
    <w:rsid w:val="00AE0BB3"/>
    <w:rsid w:val="00AF46F6"/>
    <w:rsid w:val="00AF5844"/>
    <w:rsid w:val="00AF597F"/>
    <w:rsid w:val="00B02AD1"/>
    <w:rsid w:val="00B1312D"/>
    <w:rsid w:val="00B240E1"/>
    <w:rsid w:val="00B24488"/>
    <w:rsid w:val="00B43EDD"/>
    <w:rsid w:val="00B72AD3"/>
    <w:rsid w:val="00B737C4"/>
    <w:rsid w:val="00B9451C"/>
    <w:rsid w:val="00B96218"/>
    <w:rsid w:val="00BA169B"/>
    <w:rsid w:val="00BA64AD"/>
    <w:rsid w:val="00BB236E"/>
    <w:rsid w:val="00BD08A4"/>
    <w:rsid w:val="00BD1389"/>
    <w:rsid w:val="00BE02FB"/>
    <w:rsid w:val="00BE3000"/>
    <w:rsid w:val="00BE4FDE"/>
    <w:rsid w:val="00BE70AD"/>
    <w:rsid w:val="00BF0B99"/>
    <w:rsid w:val="00BF2E29"/>
    <w:rsid w:val="00C11685"/>
    <w:rsid w:val="00C50DA3"/>
    <w:rsid w:val="00C51469"/>
    <w:rsid w:val="00C63E94"/>
    <w:rsid w:val="00C70AA1"/>
    <w:rsid w:val="00C820EA"/>
    <w:rsid w:val="00C830C6"/>
    <w:rsid w:val="00C9511F"/>
    <w:rsid w:val="00CB0E08"/>
    <w:rsid w:val="00CB3520"/>
    <w:rsid w:val="00CB6121"/>
    <w:rsid w:val="00CC0388"/>
    <w:rsid w:val="00CD7CA5"/>
    <w:rsid w:val="00CE4175"/>
    <w:rsid w:val="00CE4B35"/>
    <w:rsid w:val="00CE7BE7"/>
    <w:rsid w:val="00CF0D68"/>
    <w:rsid w:val="00D02000"/>
    <w:rsid w:val="00D06B08"/>
    <w:rsid w:val="00D26A8F"/>
    <w:rsid w:val="00D35FC9"/>
    <w:rsid w:val="00D42E78"/>
    <w:rsid w:val="00D51253"/>
    <w:rsid w:val="00D72BDE"/>
    <w:rsid w:val="00DA07DF"/>
    <w:rsid w:val="00DA68D6"/>
    <w:rsid w:val="00DB2587"/>
    <w:rsid w:val="00DB3C1B"/>
    <w:rsid w:val="00DB5549"/>
    <w:rsid w:val="00DD1494"/>
    <w:rsid w:val="00DD4032"/>
    <w:rsid w:val="00DD52EF"/>
    <w:rsid w:val="00DE21D1"/>
    <w:rsid w:val="00E0386A"/>
    <w:rsid w:val="00E11F8B"/>
    <w:rsid w:val="00E43F74"/>
    <w:rsid w:val="00E55C07"/>
    <w:rsid w:val="00E76DE9"/>
    <w:rsid w:val="00ED0C9E"/>
    <w:rsid w:val="00EE138A"/>
    <w:rsid w:val="00EE33F4"/>
    <w:rsid w:val="00EF3766"/>
    <w:rsid w:val="00EF7D3D"/>
    <w:rsid w:val="00F162B1"/>
    <w:rsid w:val="00F22761"/>
    <w:rsid w:val="00F22C5B"/>
    <w:rsid w:val="00F33484"/>
    <w:rsid w:val="00F602A8"/>
    <w:rsid w:val="00F61D81"/>
    <w:rsid w:val="00F64C4E"/>
    <w:rsid w:val="00F67D5E"/>
    <w:rsid w:val="00F72607"/>
    <w:rsid w:val="00F7360B"/>
    <w:rsid w:val="00F873D6"/>
    <w:rsid w:val="00F922F4"/>
    <w:rsid w:val="00F942E6"/>
    <w:rsid w:val="00F95EBD"/>
    <w:rsid w:val="00FB4472"/>
    <w:rsid w:val="00FC0023"/>
    <w:rsid w:val="00FC2A13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3CFE"/>
  <w15:docId w15:val="{6CC367F8-D79B-4FA1-AF95-28B7B44C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256"/>
    <w:pPr>
      <w:ind w:left="720"/>
      <w:contextualSpacing/>
    </w:pPr>
  </w:style>
  <w:style w:type="character" w:customStyle="1" w:styleId="c1">
    <w:name w:val="c1"/>
    <w:basedOn w:val="a0"/>
    <w:rsid w:val="00A71256"/>
  </w:style>
  <w:style w:type="table" w:customStyle="1" w:styleId="2">
    <w:name w:val="Сетка таблицы2"/>
    <w:basedOn w:val="a1"/>
    <w:uiPriority w:val="59"/>
    <w:rsid w:val="00A7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9452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502B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2B96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2B96"/>
    <w:rPr>
      <w:rFonts w:cs="Times New Roman"/>
      <w:vertAlign w:val="superscript"/>
    </w:rPr>
  </w:style>
  <w:style w:type="paragraph" w:customStyle="1" w:styleId="a9">
    <w:name w:val="Новый"/>
    <w:basedOn w:val="a"/>
    <w:rsid w:val="004475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AD3"/>
  </w:style>
  <w:style w:type="paragraph" w:styleId="ac">
    <w:name w:val="footer"/>
    <w:basedOn w:val="a"/>
    <w:link w:val="ad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AD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7CA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B2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23A7-EFD5-4E8D-A12D-57383DFD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9175</Words>
  <Characters>52302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210</cp:revision>
  <dcterms:created xsi:type="dcterms:W3CDTF">2019-09-08T17:11:00Z</dcterms:created>
  <dcterms:modified xsi:type="dcterms:W3CDTF">2023-11-30T12:30:00Z</dcterms:modified>
</cp:coreProperties>
</file>